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774CB" w14:textId="517EEB57" w:rsidR="00667DFF" w:rsidRDefault="00667DFF" w:rsidP="00667DFF">
      <w:pPr>
        <w:pStyle w:val="Titre"/>
      </w:pPr>
      <w:r>
        <w:t xml:space="preserve">Compte Rendu de la réunion du Conseil </w:t>
      </w:r>
      <w:r w:rsidR="00972362">
        <w:t>Exécutif Restreint</w:t>
      </w:r>
      <w:r>
        <w:t xml:space="preserve"> du </w:t>
      </w:r>
      <w:proofErr w:type="spellStart"/>
      <w:r w:rsidR="00BD4CE6">
        <w:t>LabEx</w:t>
      </w:r>
      <w:proofErr w:type="spellEnd"/>
      <w:r>
        <w:t xml:space="preserve"> TULIP</w:t>
      </w:r>
    </w:p>
    <w:p w14:paraId="16287F2B" w14:textId="77777777" w:rsidR="00667DFF" w:rsidRDefault="00667DFF" w:rsidP="00667DFF"/>
    <w:p w14:paraId="2AA34BEB" w14:textId="687C4A82" w:rsidR="00667DFF" w:rsidRDefault="00CF1379" w:rsidP="00667DFF">
      <w:r>
        <w:t>2</w:t>
      </w:r>
      <w:r w:rsidR="00ED31E2">
        <w:t>8</w:t>
      </w:r>
      <w:r>
        <w:t xml:space="preserve"> septembre 2021</w:t>
      </w:r>
      <w:r w:rsidR="00667DFF">
        <w:t xml:space="preserve"> – Visioconférence (Zoom) </w:t>
      </w:r>
    </w:p>
    <w:p w14:paraId="55A45228" w14:textId="567453D0" w:rsidR="00667DFF" w:rsidRDefault="00667DFF" w:rsidP="00667DFF">
      <w:pPr>
        <w:pStyle w:val="Titre2"/>
      </w:pPr>
      <w:proofErr w:type="spellStart"/>
      <w:proofErr w:type="gramStart"/>
      <w:r>
        <w:t>Invité.e.s</w:t>
      </w:r>
      <w:proofErr w:type="spellEnd"/>
      <w:proofErr w:type="gramEnd"/>
      <w:r>
        <w:t xml:space="preserve"> </w:t>
      </w:r>
    </w:p>
    <w:p w14:paraId="47C04008" w14:textId="42514CD1" w:rsidR="00701BF7" w:rsidRDefault="00701BF7" w:rsidP="00701BF7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6"/>
        <w:gridCol w:w="1475"/>
        <w:gridCol w:w="1803"/>
        <w:gridCol w:w="2359"/>
        <w:gridCol w:w="1789"/>
      </w:tblGrid>
      <w:tr w:rsidR="00ED31E2" w:rsidRPr="00A551D9" w14:paraId="1998CCC3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F7BD0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Nom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1C3C2B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Prénom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D0A0D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Unité/Entité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B752AF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C0C18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 xml:space="preserve"> 15/04/2021</w:t>
            </w:r>
          </w:p>
        </w:tc>
      </w:tr>
      <w:tr w:rsidR="00ED31E2" w:rsidRPr="00A551D9" w14:paraId="0DEC6082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418BA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Arlat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6560C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Matthieu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3E778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LABEX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7C499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Coordinateur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FEDA3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07B64A8B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3F09FB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Burlat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6EC93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Vincent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29ED1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LRSV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96858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DU </w:t>
            </w:r>
            <w:proofErr w:type="spellStart"/>
            <w:r w:rsidRPr="00ED31E2">
              <w:rPr>
                <w:rFonts w:cstheme="minorHAnsi"/>
              </w:rPr>
              <w:t>adj</w:t>
            </w:r>
            <w:proofErr w:type="spellEnd"/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4BB6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1FB19C95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66E1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Chaine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A6004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Alexis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D25670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LABEX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4AF07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Coordinateur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8B12B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3ECE1444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0D16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Chave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F1F83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Jérôme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68A10F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EDB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78654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E9221A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19716255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EC3FDC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b/>
                <w:bCs/>
                <w:color w:val="A6A6A6" w:themeColor="background1" w:themeShade="A6"/>
              </w:rPr>
              <w:t>Clobert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5A9584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Jean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6C471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SETE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4B0B94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 xml:space="preserve">DU </w:t>
            </w:r>
            <w:proofErr w:type="spellStart"/>
            <w:r w:rsidRPr="00ED31E2">
              <w:rPr>
                <w:rFonts w:cstheme="minorHAnsi"/>
                <w:color w:val="A6A6A6" w:themeColor="background1" w:themeShade="A6"/>
              </w:rPr>
              <w:t>adj</w:t>
            </w:r>
            <w:proofErr w:type="spellEnd"/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07EF3B" w14:textId="390B9AF0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 xml:space="preserve">Absent </w:t>
            </w:r>
          </w:p>
        </w:tc>
      </w:tr>
      <w:tr w:rsidR="00ED31E2" w:rsidRPr="00A551D9" w14:paraId="180D8CDB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61DB0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Dumas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DB55E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Bernard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3951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LRSV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C5BB2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366D5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00131983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B7EE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Grunau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A0DC3B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Christoph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2D9BA0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IHPE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81AF3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E9D3D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Présent</w:t>
            </w:r>
          </w:p>
        </w:tc>
      </w:tr>
      <w:tr w:rsidR="00ED31E2" w:rsidRPr="00A551D9" w14:paraId="770A4884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65CE0" w14:textId="77777777" w:rsidR="00ED31E2" w:rsidRPr="00ED31E2" w:rsidRDefault="00ED31E2" w:rsidP="00666A2E">
            <w:pPr>
              <w:rPr>
                <w:rFonts w:cstheme="minorHAnsi"/>
                <w:b/>
                <w:bCs/>
                <w:color w:val="A6A6A6" w:themeColor="background1" w:themeShade="A6"/>
              </w:rPr>
            </w:pPr>
            <w:proofErr w:type="spellStart"/>
            <w:r w:rsidRPr="00ED31E2">
              <w:rPr>
                <w:rFonts w:cstheme="minorHAnsi"/>
                <w:b/>
                <w:bCs/>
                <w:color w:val="A6A6A6" w:themeColor="background1" w:themeShade="A6"/>
              </w:rPr>
              <w:t>Hemptinne</w:t>
            </w:r>
            <w:proofErr w:type="spellEnd"/>
            <w:r w:rsidRPr="00ED31E2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5F69D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Jean-Louis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32A241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EDB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75A74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 xml:space="preserve">DU </w:t>
            </w:r>
            <w:proofErr w:type="spellStart"/>
            <w:r w:rsidRPr="00ED31E2">
              <w:rPr>
                <w:rFonts w:cstheme="minorHAnsi"/>
                <w:color w:val="A6A6A6" w:themeColor="background1" w:themeShade="A6"/>
              </w:rPr>
              <w:t>Adj</w:t>
            </w:r>
            <w:proofErr w:type="spellEnd"/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5C884" w14:textId="3267461A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>Absent</w:t>
            </w:r>
          </w:p>
        </w:tc>
      </w:tr>
      <w:tr w:rsidR="00ED31E2" w:rsidRPr="00A551D9" w14:paraId="1C8041D1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8CE49D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Loreau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2B5432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Michel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9D0FD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SETE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E3570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8F38BC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53B03F7B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69A745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Martin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42F2B0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Pierre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4FDB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LABEX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61CA9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Chargé de projet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66EA9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42A89D3A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035B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Noël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9973C3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Laurent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FAE837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LIPME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AB60DF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B00B2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Présent</w:t>
            </w:r>
          </w:p>
        </w:tc>
      </w:tr>
      <w:tr w:rsidR="00ED31E2" w:rsidRPr="00A551D9" w14:paraId="27280B93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48D9D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Panaud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D9AE2F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Olivier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FBF4FF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LGDP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F2D61E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DU</w:t>
            </w:r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D23ED" w14:textId="6D9A9180" w:rsidR="00ED31E2" w:rsidRPr="00ED31E2" w:rsidRDefault="00ED31E2" w:rsidP="00666A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Remplacé par </w:t>
            </w:r>
            <w:r>
              <w:t xml:space="preserve">Julio </w:t>
            </w:r>
            <w:proofErr w:type="spellStart"/>
            <w:r>
              <w:t>Saez</w:t>
            </w:r>
            <w:proofErr w:type="spellEnd"/>
            <w:r>
              <w:t>-Vasquez</w:t>
            </w:r>
          </w:p>
        </w:tc>
      </w:tr>
      <w:tr w:rsidR="00ED31E2" w:rsidRPr="00A551D9" w14:paraId="174E4061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50BD06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  <w:b/>
                <w:bCs/>
              </w:rPr>
              <w:t>Peeters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7078FB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Nemo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DDFAF1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>LIPME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F0CD84" w14:textId="77777777" w:rsidR="00ED31E2" w:rsidRPr="00ED31E2" w:rsidRDefault="00ED31E2" w:rsidP="00666A2E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DU </w:t>
            </w:r>
            <w:proofErr w:type="spellStart"/>
            <w:r w:rsidRPr="00ED31E2">
              <w:rPr>
                <w:rFonts w:cstheme="minorHAnsi"/>
              </w:rPr>
              <w:t>adj</w:t>
            </w:r>
            <w:proofErr w:type="spellEnd"/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8EBE3" w14:textId="46E3BD92" w:rsidR="00ED31E2" w:rsidRPr="00ED31E2" w:rsidRDefault="00ED31E2" w:rsidP="00ED31E2">
            <w:pPr>
              <w:rPr>
                <w:rFonts w:cstheme="minorHAnsi"/>
              </w:rPr>
            </w:pPr>
            <w:r w:rsidRPr="00ED31E2">
              <w:rPr>
                <w:rFonts w:cstheme="minorHAnsi"/>
              </w:rPr>
              <w:t xml:space="preserve">Présent </w:t>
            </w:r>
          </w:p>
        </w:tc>
      </w:tr>
      <w:tr w:rsidR="00ED31E2" w:rsidRPr="00A551D9" w14:paraId="3C1F2B32" w14:textId="77777777" w:rsidTr="00ED31E2">
        <w:trPr>
          <w:trHeight w:val="569"/>
        </w:trPr>
        <w:tc>
          <w:tcPr>
            <w:tcW w:w="8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0885B5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proofErr w:type="spellStart"/>
            <w:r w:rsidRPr="00ED31E2">
              <w:rPr>
                <w:rFonts w:cstheme="minorHAnsi"/>
                <w:b/>
                <w:bCs/>
                <w:color w:val="A6A6A6" w:themeColor="background1" w:themeShade="A6"/>
              </w:rPr>
              <w:t>Zouine</w:t>
            </w:r>
            <w:proofErr w:type="spellEnd"/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E3AA2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Mohamed</w:t>
            </w:r>
          </w:p>
        </w:tc>
        <w:tc>
          <w:tcPr>
            <w:tcW w:w="9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1C3670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LRSV</w:t>
            </w:r>
          </w:p>
        </w:tc>
        <w:tc>
          <w:tcPr>
            <w:tcW w:w="1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13B81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 xml:space="preserve">DU </w:t>
            </w:r>
            <w:proofErr w:type="spellStart"/>
            <w:r w:rsidRPr="00ED31E2">
              <w:rPr>
                <w:rFonts w:cstheme="minorHAnsi"/>
                <w:color w:val="A6A6A6" w:themeColor="background1" w:themeShade="A6"/>
              </w:rPr>
              <w:t>adj</w:t>
            </w:r>
            <w:proofErr w:type="spellEnd"/>
          </w:p>
        </w:tc>
        <w:tc>
          <w:tcPr>
            <w:tcW w:w="9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4B560" w14:textId="77777777" w:rsidR="00ED31E2" w:rsidRPr="00ED31E2" w:rsidRDefault="00ED31E2" w:rsidP="00666A2E">
            <w:pPr>
              <w:rPr>
                <w:rFonts w:cstheme="minorHAnsi"/>
                <w:color w:val="A6A6A6" w:themeColor="background1" w:themeShade="A6"/>
              </w:rPr>
            </w:pPr>
            <w:r w:rsidRPr="00ED31E2">
              <w:rPr>
                <w:rFonts w:cstheme="minorHAnsi"/>
                <w:color w:val="A6A6A6" w:themeColor="background1" w:themeShade="A6"/>
              </w:rPr>
              <w:t>Excusé</w:t>
            </w:r>
          </w:p>
        </w:tc>
      </w:tr>
    </w:tbl>
    <w:p w14:paraId="2C0871F7" w14:textId="615333C5" w:rsidR="00B10461" w:rsidRDefault="00ED31E2" w:rsidP="00667DFF">
      <w:pPr>
        <w:pStyle w:val="Titre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Invités</w:t>
      </w:r>
      <w:r w:rsidR="00B10461" w:rsidRPr="009B4752">
        <w:rPr>
          <w:rFonts w:asciiTheme="minorHAnsi" w:hAnsiTheme="minorHAnsi" w:cstheme="minorHAnsi"/>
          <w:sz w:val="24"/>
        </w:rPr>
        <w:t> : Monique Gardes</w:t>
      </w:r>
      <w:r>
        <w:rPr>
          <w:rFonts w:asciiTheme="minorHAnsi" w:hAnsiTheme="minorHAnsi" w:cstheme="minorHAnsi"/>
          <w:sz w:val="24"/>
        </w:rPr>
        <w:t xml:space="preserve">, Jean-Philippe </w:t>
      </w:r>
      <w:proofErr w:type="spellStart"/>
      <w:r>
        <w:rPr>
          <w:rFonts w:asciiTheme="minorHAnsi" w:hAnsiTheme="minorHAnsi" w:cstheme="minorHAnsi"/>
          <w:sz w:val="24"/>
        </w:rPr>
        <w:t>Galaud</w:t>
      </w:r>
      <w:proofErr w:type="spellEnd"/>
      <w:r>
        <w:rPr>
          <w:rFonts w:asciiTheme="minorHAnsi" w:hAnsiTheme="minorHAnsi" w:cstheme="minorHAnsi"/>
          <w:sz w:val="24"/>
        </w:rPr>
        <w:t xml:space="preserve"> et Jean-Marc Deragon</w:t>
      </w:r>
      <w:r w:rsidR="00B10461">
        <w:rPr>
          <w:rFonts w:asciiTheme="minorHAnsi" w:hAnsiTheme="minorHAnsi" w:cstheme="minorHAnsi"/>
          <w:sz w:val="24"/>
        </w:rPr>
        <w:t xml:space="preserve"> EUR TULIP GS</w:t>
      </w:r>
      <w:r w:rsidR="00B10461" w:rsidRPr="009B4752">
        <w:rPr>
          <w:rFonts w:asciiTheme="minorHAnsi" w:hAnsiTheme="minorHAnsi" w:cstheme="minorHAnsi"/>
          <w:sz w:val="24"/>
        </w:rPr>
        <w:t xml:space="preserve"> </w:t>
      </w:r>
    </w:p>
    <w:p w14:paraId="4FF603C7" w14:textId="77777777" w:rsidR="00972362" w:rsidRPr="00972362" w:rsidRDefault="00972362" w:rsidP="00972362"/>
    <w:p w14:paraId="5C5F8A1B" w14:textId="3FA4B033" w:rsidR="00667DFF" w:rsidRDefault="00667DFF" w:rsidP="00667DFF">
      <w:pPr>
        <w:pStyle w:val="Titre1"/>
      </w:pPr>
      <w:r>
        <w:lastRenderedPageBreak/>
        <w:t>Réunion</w:t>
      </w:r>
    </w:p>
    <w:p w14:paraId="5BFA1481" w14:textId="77777777" w:rsidR="00ED31E2" w:rsidRDefault="00ED31E2" w:rsidP="00667DFF">
      <w:pPr>
        <w:rPr>
          <w:b/>
        </w:rPr>
      </w:pPr>
    </w:p>
    <w:p w14:paraId="77E18056" w14:textId="48D62FF1" w:rsidR="00667DFF" w:rsidRDefault="00667DFF" w:rsidP="00667DFF">
      <w:pPr>
        <w:rPr>
          <w:b/>
        </w:rPr>
      </w:pPr>
      <w:r w:rsidRPr="00701BF7">
        <w:rPr>
          <w:b/>
        </w:rPr>
        <w:t>O</w:t>
      </w:r>
      <w:r w:rsidR="00B10461">
        <w:rPr>
          <w:b/>
        </w:rPr>
        <w:t xml:space="preserve">rdre </w:t>
      </w:r>
      <w:r w:rsidRPr="00701BF7">
        <w:rPr>
          <w:b/>
        </w:rPr>
        <w:t>D</w:t>
      </w:r>
      <w:r w:rsidR="00B10461">
        <w:rPr>
          <w:b/>
        </w:rPr>
        <w:t xml:space="preserve">u </w:t>
      </w:r>
      <w:r w:rsidRPr="00701BF7">
        <w:rPr>
          <w:b/>
        </w:rPr>
        <w:t>J</w:t>
      </w:r>
      <w:r w:rsidR="00B10461">
        <w:rPr>
          <w:b/>
        </w:rPr>
        <w:t>our</w:t>
      </w:r>
      <w:r w:rsidRPr="00701BF7">
        <w:rPr>
          <w:b/>
        </w:rPr>
        <w:t xml:space="preserve"> : </w:t>
      </w:r>
    </w:p>
    <w:p w14:paraId="71AB2D0A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 xml:space="preserve">Point 1. Informations des coordinateurs </w:t>
      </w:r>
    </w:p>
    <w:p w14:paraId="4EEBD444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 xml:space="preserve">Point 2. Discussion sur l’EUR TULIP </w:t>
      </w:r>
      <w:proofErr w:type="spellStart"/>
      <w:r w:rsidRPr="00ED31E2">
        <w:rPr>
          <w:b/>
          <w:bCs/>
        </w:rPr>
        <w:t>Graduate</w:t>
      </w:r>
      <w:proofErr w:type="spellEnd"/>
      <w:r w:rsidRPr="00ED31E2">
        <w:rPr>
          <w:b/>
          <w:bCs/>
        </w:rPr>
        <w:t xml:space="preserve"> </w:t>
      </w:r>
      <w:proofErr w:type="spellStart"/>
      <w:r w:rsidRPr="00ED31E2">
        <w:rPr>
          <w:b/>
          <w:bCs/>
        </w:rPr>
        <w:t>School</w:t>
      </w:r>
      <w:proofErr w:type="spellEnd"/>
    </w:p>
    <w:p w14:paraId="483B0374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>Point 3. Discussion sur les ½ bourses de thèse pour l’EUR</w:t>
      </w:r>
    </w:p>
    <w:p w14:paraId="1B004F50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>Point 4. Propositions sur l’utilisation du reliquat</w:t>
      </w:r>
    </w:p>
    <w:p w14:paraId="75EF5F30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>Point 5. Discussion sur les packages « Junior » et « Senior »</w:t>
      </w:r>
    </w:p>
    <w:p w14:paraId="7B23BE4D" w14:textId="77777777" w:rsidR="00ED31E2" w:rsidRPr="00ED31E2" w:rsidRDefault="00ED31E2" w:rsidP="00ED31E2">
      <w:pPr>
        <w:rPr>
          <w:b/>
          <w:bCs/>
        </w:rPr>
      </w:pPr>
      <w:r w:rsidRPr="00ED31E2">
        <w:rPr>
          <w:b/>
          <w:bCs/>
        </w:rPr>
        <w:t>Point 6. Questions diverses</w:t>
      </w:r>
    </w:p>
    <w:p w14:paraId="508ADC97" w14:textId="77777777" w:rsidR="00701BF7" w:rsidRPr="00701BF7" w:rsidRDefault="00701BF7" w:rsidP="00667DFF">
      <w:pPr>
        <w:rPr>
          <w:b/>
        </w:rPr>
      </w:pPr>
    </w:p>
    <w:p w14:paraId="37B28FFD" w14:textId="3BE0F3A5" w:rsidR="00C5641C" w:rsidRDefault="008E2F95" w:rsidP="00C5641C">
      <w:pPr>
        <w:pStyle w:val="Titre2"/>
      </w:pPr>
      <w:r>
        <w:t xml:space="preserve">Relevé </w:t>
      </w:r>
      <w:r w:rsidR="00C5641C">
        <w:t xml:space="preserve">des décisions prises </w:t>
      </w:r>
    </w:p>
    <w:p w14:paraId="584A9C86" w14:textId="77777777" w:rsidR="00C5641C" w:rsidRPr="00DE11EA" w:rsidRDefault="00C5641C" w:rsidP="00DE11EA"/>
    <w:p w14:paraId="7A0115BD" w14:textId="65A5C8C0" w:rsidR="00013DDE" w:rsidRDefault="00443B33" w:rsidP="00720B1C">
      <w:pPr>
        <w:pStyle w:val="Sansinterligne"/>
        <w:rPr>
          <w:b/>
        </w:rPr>
      </w:pPr>
      <w:r>
        <w:rPr>
          <w:b/>
        </w:rPr>
        <w:t xml:space="preserve">Les membres réunis </w:t>
      </w:r>
      <w:r w:rsidR="00A82ED0">
        <w:rPr>
          <w:b/>
        </w:rPr>
        <w:t xml:space="preserve">préfèrent maintenir </w:t>
      </w:r>
      <w:r>
        <w:rPr>
          <w:b/>
        </w:rPr>
        <w:t xml:space="preserve">une évaluation de l’AAP New </w:t>
      </w:r>
      <w:proofErr w:type="spellStart"/>
      <w:r>
        <w:rPr>
          <w:b/>
        </w:rPr>
        <w:t>Frontiers</w:t>
      </w:r>
      <w:proofErr w:type="spellEnd"/>
      <w:r>
        <w:rPr>
          <w:b/>
        </w:rPr>
        <w:t xml:space="preserve"> par l</w:t>
      </w:r>
      <w:r w:rsidR="00A82ED0">
        <w:rPr>
          <w:b/>
        </w:rPr>
        <w:t xml:space="preserve">’International Scientific </w:t>
      </w:r>
      <w:proofErr w:type="spellStart"/>
      <w:r w:rsidR="00A82ED0">
        <w:rPr>
          <w:b/>
        </w:rPr>
        <w:t>Board</w:t>
      </w:r>
      <w:proofErr w:type="spellEnd"/>
      <w:r w:rsidR="00A82ED0">
        <w:rPr>
          <w:b/>
        </w:rPr>
        <w:t xml:space="preserve">. </w:t>
      </w:r>
      <w:bookmarkStart w:id="0" w:name="_GoBack"/>
      <w:bookmarkEnd w:id="0"/>
    </w:p>
    <w:p w14:paraId="69478AC4" w14:textId="77777777" w:rsidR="00192791" w:rsidRDefault="00192791" w:rsidP="00192791">
      <w:pPr>
        <w:pStyle w:val="Sansinterligne"/>
      </w:pPr>
    </w:p>
    <w:p w14:paraId="243BE63A" w14:textId="74E1FD64" w:rsidR="00616671" w:rsidRDefault="00192791" w:rsidP="00192791">
      <w:pPr>
        <w:pStyle w:val="Sansinterligne"/>
        <w:rPr>
          <w:b/>
        </w:rPr>
      </w:pPr>
      <w:r w:rsidRPr="00192791">
        <w:rPr>
          <w:b/>
        </w:rPr>
        <w:t xml:space="preserve">Le bureau du </w:t>
      </w:r>
      <w:proofErr w:type="spellStart"/>
      <w:r w:rsidRPr="00192791">
        <w:rPr>
          <w:b/>
        </w:rPr>
        <w:t>LabEx</w:t>
      </w:r>
      <w:proofErr w:type="spellEnd"/>
      <w:r w:rsidRPr="00192791">
        <w:rPr>
          <w:b/>
        </w:rPr>
        <w:t xml:space="preserve"> doit recontacter les personnes aillant répondu à l’AAP </w:t>
      </w:r>
      <w:proofErr w:type="spellStart"/>
      <w:r w:rsidRPr="00192791">
        <w:rPr>
          <w:b/>
        </w:rPr>
        <w:t>Visiting</w:t>
      </w:r>
      <w:proofErr w:type="spellEnd"/>
      <w:r w:rsidRPr="00192791">
        <w:rPr>
          <w:b/>
        </w:rPr>
        <w:t xml:space="preserve"> </w:t>
      </w:r>
      <w:proofErr w:type="spellStart"/>
      <w:r w:rsidRPr="00192791">
        <w:rPr>
          <w:b/>
        </w:rPr>
        <w:t>Scientist</w:t>
      </w:r>
      <w:r w:rsidR="00D3508E">
        <w:rPr>
          <w:b/>
        </w:rPr>
        <w:t>s</w:t>
      </w:r>
      <w:proofErr w:type="spellEnd"/>
      <w:r w:rsidRPr="00192791">
        <w:rPr>
          <w:b/>
        </w:rPr>
        <w:t xml:space="preserve"> en 2020 pour savoir si leur venue est toujours envisagée. </w:t>
      </w:r>
    </w:p>
    <w:p w14:paraId="11278D28" w14:textId="4C0FA888" w:rsidR="00A2101F" w:rsidRDefault="00A2101F" w:rsidP="00192791">
      <w:pPr>
        <w:pStyle w:val="Sansinterligne"/>
        <w:rPr>
          <w:b/>
        </w:rPr>
      </w:pPr>
    </w:p>
    <w:p w14:paraId="6A8545CA" w14:textId="4CD4E481" w:rsidR="00A2101F" w:rsidRPr="00A2101F" w:rsidRDefault="00A2101F" w:rsidP="00A2101F">
      <w:pPr>
        <w:rPr>
          <w:b/>
        </w:rPr>
      </w:pPr>
      <w:r w:rsidRPr="00A2101F">
        <w:rPr>
          <w:b/>
        </w:rPr>
        <w:t>Les membres réunis vont prendre connaissance des scénarios d’utilisation du reliquat financier, échanger avec leurs collègues dans les laboratoires et reviendron</w:t>
      </w:r>
      <w:r w:rsidR="00D3508E">
        <w:rPr>
          <w:b/>
        </w:rPr>
        <w:t>t</w:t>
      </w:r>
      <w:r w:rsidRPr="00A2101F">
        <w:rPr>
          <w:b/>
        </w:rPr>
        <w:t xml:space="preserve"> vers le bureau du </w:t>
      </w:r>
      <w:proofErr w:type="spellStart"/>
      <w:r w:rsidRPr="00A2101F">
        <w:rPr>
          <w:b/>
        </w:rPr>
        <w:t>LabEx</w:t>
      </w:r>
      <w:proofErr w:type="spellEnd"/>
      <w:r w:rsidRPr="00A2101F">
        <w:rPr>
          <w:b/>
        </w:rPr>
        <w:t xml:space="preserve">. </w:t>
      </w:r>
    </w:p>
    <w:p w14:paraId="0FC15921" w14:textId="77777777" w:rsidR="00A2101F" w:rsidRDefault="00A2101F" w:rsidP="00192791">
      <w:pPr>
        <w:pStyle w:val="Sansinterligne"/>
        <w:rPr>
          <w:b/>
        </w:rPr>
      </w:pPr>
    </w:p>
    <w:p w14:paraId="0304CF5F" w14:textId="77777777" w:rsidR="00192791" w:rsidRPr="00192791" w:rsidRDefault="00192791" w:rsidP="00192791">
      <w:pPr>
        <w:pStyle w:val="Sansinterligne"/>
        <w:rPr>
          <w:b/>
        </w:rPr>
      </w:pPr>
    </w:p>
    <w:p w14:paraId="27080025" w14:textId="09E1AC74" w:rsidR="00667DFF" w:rsidRDefault="00667DFF" w:rsidP="00667DFF">
      <w:pPr>
        <w:pStyle w:val="Titre2"/>
      </w:pPr>
      <w:r>
        <w:t xml:space="preserve">Point 1 : Informations des coordinateurs </w:t>
      </w:r>
    </w:p>
    <w:p w14:paraId="78FA65CD" w14:textId="77777777" w:rsidR="00667DFF" w:rsidRDefault="00667DFF" w:rsidP="00667DFF"/>
    <w:p w14:paraId="39206BEC" w14:textId="11D15D11" w:rsidR="00C5641C" w:rsidRDefault="00443B33" w:rsidP="00667DFF">
      <w:pPr>
        <w:rPr>
          <w:b/>
        </w:rPr>
      </w:pPr>
      <w:r>
        <w:rPr>
          <w:b/>
        </w:rPr>
        <w:t xml:space="preserve">Séminaire « Prestige » </w:t>
      </w:r>
    </w:p>
    <w:p w14:paraId="4F4FF73B" w14:textId="770BB268" w:rsidR="00443B33" w:rsidRDefault="00443B33" w:rsidP="00667DFF">
      <w:r>
        <w:t>Sir Davi</w:t>
      </w:r>
      <w:r w:rsidR="00D3508E">
        <w:t>d</w:t>
      </w:r>
      <w:r>
        <w:t xml:space="preserve"> </w:t>
      </w:r>
      <w:proofErr w:type="spellStart"/>
      <w:r>
        <w:t>Baulcombe</w:t>
      </w:r>
      <w:proofErr w:type="spellEnd"/>
      <w:r>
        <w:t xml:space="preserve"> présentera un </w:t>
      </w:r>
      <w:r w:rsidR="00D3508E">
        <w:t>S</w:t>
      </w:r>
      <w:r>
        <w:t xml:space="preserve">éminaire </w:t>
      </w:r>
      <w:r w:rsidR="00D3508E">
        <w:t>P</w:t>
      </w:r>
      <w:r>
        <w:t>restige le 8 octobre en présentiel dans l’amphithéâtre Concorde de l’UT</w:t>
      </w:r>
      <w:r w:rsidR="00D3508E">
        <w:t>3</w:t>
      </w:r>
      <w:r>
        <w:t>.</w:t>
      </w:r>
    </w:p>
    <w:p w14:paraId="30271F80" w14:textId="49118FBE" w:rsidR="00443B33" w:rsidRDefault="00443B33" w:rsidP="00667DFF">
      <w:r>
        <w:t>C’est un pionnier dans le dom</w:t>
      </w:r>
      <w:r w:rsidR="00972362">
        <w:t xml:space="preserve">aine des </w:t>
      </w:r>
      <w:proofErr w:type="spellStart"/>
      <w:r w:rsidR="00972362">
        <w:t>ARNs</w:t>
      </w:r>
      <w:proofErr w:type="spellEnd"/>
      <w:r w:rsidR="00972362">
        <w:t xml:space="preserve"> interférents et du</w:t>
      </w:r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silencing</w:t>
      </w:r>
      <w:proofErr w:type="spellEnd"/>
      <w:r>
        <w:t xml:space="preserve">. </w:t>
      </w:r>
    </w:p>
    <w:p w14:paraId="16049CFF" w14:textId="680E608A" w:rsidR="00443B33" w:rsidRDefault="00443B33" w:rsidP="00667DFF">
      <w:r>
        <w:t xml:space="preserve">Les directeurs d’unité qui souhaitent le rencontrer sont invités à diner le vendredi 8 octobre. Ils </w:t>
      </w:r>
      <w:proofErr w:type="gramStart"/>
      <w:r>
        <w:t>doivent</w:t>
      </w:r>
      <w:proofErr w:type="gramEnd"/>
      <w:r>
        <w:t xml:space="preserve"> se manifester auprès du bureau du </w:t>
      </w:r>
      <w:proofErr w:type="spellStart"/>
      <w:r>
        <w:t>LabEx</w:t>
      </w:r>
      <w:proofErr w:type="spellEnd"/>
      <w:r>
        <w:t xml:space="preserve"> pour </w:t>
      </w:r>
      <w:r w:rsidR="00D3508E">
        <w:t>être inclus</w:t>
      </w:r>
      <w:r w:rsidR="00972362">
        <w:t xml:space="preserve"> dans la</w:t>
      </w:r>
      <w:r>
        <w:t xml:space="preserve"> </w:t>
      </w:r>
      <w:r w:rsidR="00972362">
        <w:t xml:space="preserve">réservation. </w:t>
      </w:r>
      <w:r>
        <w:t xml:space="preserve"> </w:t>
      </w:r>
    </w:p>
    <w:p w14:paraId="0A3AB1CC" w14:textId="37A7E410" w:rsidR="00443B33" w:rsidRPr="00443B33" w:rsidRDefault="00443B33" w:rsidP="00667DFF">
      <w:pPr>
        <w:rPr>
          <w:b/>
        </w:rPr>
      </w:pPr>
      <w:r w:rsidRPr="00443B33">
        <w:rPr>
          <w:b/>
        </w:rPr>
        <w:t xml:space="preserve">Site Web </w:t>
      </w:r>
    </w:p>
    <w:p w14:paraId="3B06068F" w14:textId="77777777" w:rsidR="00443B33" w:rsidRDefault="00443B33" w:rsidP="00443B33">
      <w:r>
        <w:t xml:space="preserve">Le site web est en reconstruction pour le rationnaliser et réécrire beaucoup de textes redondants. </w:t>
      </w:r>
    </w:p>
    <w:p w14:paraId="7136672D" w14:textId="540F2783" w:rsidR="00443B33" w:rsidRDefault="00443B33" w:rsidP="00443B33">
      <w:r>
        <w:t>Célia Blancou s’est occupé</w:t>
      </w:r>
      <w:r w:rsidR="00D3508E">
        <w:t>e</w:t>
      </w:r>
      <w:r>
        <w:t xml:space="preserve"> de demander les autorisations pour relayer les faits marquants du </w:t>
      </w:r>
      <w:proofErr w:type="spellStart"/>
      <w:r>
        <w:t>LabEx</w:t>
      </w:r>
      <w:proofErr w:type="spellEnd"/>
      <w:r>
        <w:t xml:space="preserve"> TULIP déjà repris par les services communication des tutelles. Cela permettra de revenir plus rapidement sur les faits marquants récents sélectionnés par le </w:t>
      </w:r>
      <w:r w:rsidR="00D3508E">
        <w:t>C</w:t>
      </w:r>
      <w:r>
        <w:t xml:space="preserve">onseil </w:t>
      </w:r>
      <w:r w:rsidR="00D3508E">
        <w:t>S</w:t>
      </w:r>
      <w:r>
        <w:t xml:space="preserve">cientifique. </w:t>
      </w:r>
    </w:p>
    <w:p w14:paraId="1A04C8F1" w14:textId="2A489E95" w:rsidR="00443B33" w:rsidRPr="00443B33" w:rsidRDefault="00443B33" w:rsidP="00443B33">
      <w:pPr>
        <w:rPr>
          <w:b/>
        </w:rPr>
      </w:pPr>
      <w:r w:rsidRPr="00443B33">
        <w:rPr>
          <w:b/>
        </w:rPr>
        <w:t xml:space="preserve">AAP New </w:t>
      </w:r>
      <w:proofErr w:type="spellStart"/>
      <w:r w:rsidRPr="00443B33">
        <w:rPr>
          <w:b/>
        </w:rPr>
        <w:t>Frontiers</w:t>
      </w:r>
      <w:proofErr w:type="spellEnd"/>
      <w:r w:rsidRPr="00443B33">
        <w:rPr>
          <w:b/>
        </w:rPr>
        <w:t xml:space="preserve"> </w:t>
      </w:r>
    </w:p>
    <w:p w14:paraId="714CA78F" w14:textId="2EAE3574" w:rsidR="00443B33" w:rsidRPr="00443B33" w:rsidRDefault="00443B33" w:rsidP="00667DFF">
      <w:r>
        <w:lastRenderedPageBreak/>
        <w:t>Matthieu Arlat rappelle que l’</w:t>
      </w:r>
      <w:r w:rsidR="00192791">
        <w:t xml:space="preserve">évaluation de l’AAP New </w:t>
      </w:r>
      <w:proofErr w:type="spellStart"/>
      <w:r w:rsidR="00192791">
        <w:t>Frontiers</w:t>
      </w:r>
      <w:proofErr w:type="spellEnd"/>
      <w:r w:rsidR="00192791">
        <w:t xml:space="preserve"> était réalisée par l’ISB mais que celui-ci n’est pas encore reformé. L’évaluation par les membres du </w:t>
      </w:r>
      <w:r w:rsidR="00D3508E">
        <w:t>C</w:t>
      </w:r>
      <w:r w:rsidR="00192791">
        <w:t xml:space="preserve">onseil </w:t>
      </w:r>
      <w:r w:rsidR="00D3508E">
        <w:t>S</w:t>
      </w:r>
      <w:r w:rsidR="00192791">
        <w:t>cientifique a été envisagé</w:t>
      </w:r>
      <w:r w:rsidR="00D3508E">
        <w:t>e</w:t>
      </w:r>
      <w:r w:rsidR="00192791">
        <w:t xml:space="preserve"> mais risque de créer des conflit</w:t>
      </w:r>
      <w:r w:rsidR="00A46DA5">
        <w:t>s</w:t>
      </w:r>
      <w:r w:rsidR="00192791">
        <w:t xml:space="preserve"> d’intérêt. Il propose donc une évaluation exceptionnelle réalisée par le </w:t>
      </w:r>
      <w:r w:rsidR="00D3508E">
        <w:t>C</w:t>
      </w:r>
      <w:r w:rsidR="00192791">
        <w:t xml:space="preserve">onseil </w:t>
      </w:r>
      <w:r w:rsidR="00D3508E">
        <w:t>E</w:t>
      </w:r>
      <w:r w:rsidR="00192791">
        <w:t xml:space="preserve">xécutif. </w:t>
      </w:r>
    </w:p>
    <w:p w14:paraId="7934882F" w14:textId="55F57B5A" w:rsidR="00443B33" w:rsidRPr="00192791" w:rsidRDefault="00192791" w:rsidP="00667DFF">
      <w:r w:rsidRPr="00192791">
        <w:t xml:space="preserve">Les membres réunis s’opposent à une évaluation de l’AAP New </w:t>
      </w:r>
      <w:proofErr w:type="spellStart"/>
      <w:r w:rsidRPr="00192791">
        <w:t>Frontiers</w:t>
      </w:r>
      <w:proofErr w:type="spellEnd"/>
      <w:r w:rsidRPr="00192791">
        <w:t xml:space="preserve"> par le </w:t>
      </w:r>
      <w:r w:rsidR="00D3508E">
        <w:t>C</w:t>
      </w:r>
      <w:r w:rsidRPr="00192791">
        <w:t xml:space="preserve">onseil </w:t>
      </w:r>
      <w:r w:rsidR="00D3508E">
        <w:t>S</w:t>
      </w:r>
      <w:r w:rsidRPr="00192791">
        <w:t xml:space="preserve">cientifique ou </w:t>
      </w:r>
      <w:r w:rsidR="00D3508E">
        <w:t>E</w:t>
      </w:r>
      <w:r w:rsidRPr="00192791">
        <w:t xml:space="preserve">xécutif et proposent </w:t>
      </w:r>
      <w:r w:rsidR="003A6EEC">
        <w:t>de réaliser l’</w:t>
      </w:r>
      <w:r w:rsidR="008861A7">
        <w:t>évaluation</w:t>
      </w:r>
      <w:r w:rsidR="003A6EEC">
        <w:t xml:space="preserve"> </w:t>
      </w:r>
      <w:r w:rsidR="008861A7">
        <w:t xml:space="preserve">par </w:t>
      </w:r>
      <w:r w:rsidR="008861A7" w:rsidRPr="00192791">
        <w:t>le</w:t>
      </w:r>
      <w:r w:rsidRPr="00192791">
        <w:t xml:space="preserve"> nouvel ISB par mail</w:t>
      </w:r>
      <w:r w:rsidR="00A46DA5">
        <w:t xml:space="preserve"> même si </w:t>
      </w:r>
      <w:r w:rsidR="003A6EEC">
        <w:t>cela</w:t>
      </w:r>
      <w:r w:rsidR="00A46DA5">
        <w:t xml:space="preserve"> implique </w:t>
      </w:r>
      <w:r w:rsidR="008861A7">
        <w:t>un plus grand délai</w:t>
      </w:r>
      <w:r w:rsidR="00A46DA5">
        <w:t xml:space="preserve"> </w:t>
      </w:r>
      <w:r w:rsidR="008861A7">
        <w:t>pour le</w:t>
      </w:r>
      <w:r w:rsidR="003A6EEC">
        <w:t xml:space="preserve"> rendu des </w:t>
      </w:r>
      <w:r w:rsidR="00A46DA5">
        <w:t>décision</w:t>
      </w:r>
      <w:r w:rsidR="003A6EEC">
        <w:t>s</w:t>
      </w:r>
      <w:r w:rsidR="00A46DA5">
        <w:t>.</w:t>
      </w:r>
    </w:p>
    <w:p w14:paraId="40F33886" w14:textId="458A0CA7" w:rsidR="00ED31E2" w:rsidRPr="00192791" w:rsidRDefault="00192791" w:rsidP="00701BF7">
      <w:pPr>
        <w:tabs>
          <w:tab w:val="left" w:pos="975"/>
        </w:tabs>
        <w:rPr>
          <w:b/>
        </w:rPr>
      </w:pPr>
      <w:proofErr w:type="spellStart"/>
      <w:r w:rsidRPr="00192791">
        <w:rPr>
          <w:b/>
        </w:rPr>
        <w:t>Visiting</w:t>
      </w:r>
      <w:proofErr w:type="spellEnd"/>
      <w:r w:rsidRPr="00192791">
        <w:rPr>
          <w:b/>
        </w:rPr>
        <w:t xml:space="preserve"> </w:t>
      </w:r>
      <w:proofErr w:type="spellStart"/>
      <w:r w:rsidRPr="00192791">
        <w:rPr>
          <w:b/>
        </w:rPr>
        <w:t>scientist</w:t>
      </w:r>
      <w:r w:rsidR="00D3508E">
        <w:rPr>
          <w:b/>
        </w:rPr>
        <w:t>s</w:t>
      </w:r>
      <w:proofErr w:type="spellEnd"/>
    </w:p>
    <w:p w14:paraId="2B3CF472" w14:textId="5C143E27" w:rsidR="00192791" w:rsidRDefault="00192791" w:rsidP="00701BF7">
      <w:pPr>
        <w:tabs>
          <w:tab w:val="left" w:pos="975"/>
        </w:tabs>
      </w:pPr>
      <w:r>
        <w:t xml:space="preserve">Le Conseil </w:t>
      </w:r>
      <w:r w:rsidR="00D3508E">
        <w:t>S</w:t>
      </w:r>
      <w:r>
        <w:t xml:space="preserve">cientifique a approuvé la venue des 4 personnes proposées. </w:t>
      </w:r>
    </w:p>
    <w:p w14:paraId="1A8F58A1" w14:textId="0FA1560E" w:rsidR="00192791" w:rsidRDefault="00192791" w:rsidP="00701BF7">
      <w:pPr>
        <w:tabs>
          <w:tab w:val="left" w:pos="975"/>
        </w:tabs>
      </w:pPr>
      <w:r w:rsidRPr="00192791">
        <w:t xml:space="preserve">Le bureau du </w:t>
      </w:r>
      <w:proofErr w:type="spellStart"/>
      <w:r w:rsidRPr="00192791">
        <w:t>LabEx</w:t>
      </w:r>
      <w:proofErr w:type="spellEnd"/>
      <w:r w:rsidRPr="00192791">
        <w:t xml:space="preserve"> doit recontacter les personnes </w:t>
      </w:r>
      <w:r w:rsidR="00D3508E">
        <w:t>ayant</w:t>
      </w:r>
      <w:r w:rsidR="00D3508E" w:rsidRPr="00192791">
        <w:t xml:space="preserve"> </w:t>
      </w:r>
      <w:r w:rsidRPr="00192791">
        <w:t xml:space="preserve">répondu à l’AAP </w:t>
      </w:r>
      <w:proofErr w:type="spellStart"/>
      <w:r w:rsidRPr="00192791">
        <w:t>Visiting</w:t>
      </w:r>
      <w:proofErr w:type="spellEnd"/>
      <w:r w:rsidRPr="00192791">
        <w:t xml:space="preserve"> </w:t>
      </w:r>
      <w:proofErr w:type="spellStart"/>
      <w:r w:rsidRPr="00192791">
        <w:t>Scientist</w:t>
      </w:r>
      <w:r w:rsidR="00D3508E">
        <w:t>s</w:t>
      </w:r>
      <w:proofErr w:type="spellEnd"/>
      <w:r w:rsidRPr="00192791">
        <w:t xml:space="preserve"> en 2020 pour savoir si leur venue est toujours envisagée.</w:t>
      </w:r>
    </w:p>
    <w:p w14:paraId="38B93F80" w14:textId="77777777" w:rsidR="00192791" w:rsidRPr="006521CF" w:rsidRDefault="00192791" w:rsidP="00192791">
      <w:pPr>
        <w:rPr>
          <w:b/>
        </w:rPr>
      </w:pPr>
      <w:r w:rsidRPr="006521CF">
        <w:rPr>
          <w:b/>
        </w:rPr>
        <w:t xml:space="preserve">Financements d’évènements organisés ou </w:t>
      </w:r>
      <w:proofErr w:type="spellStart"/>
      <w:r w:rsidRPr="006521CF">
        <w:rPr>
          <w:b/>
        </w:rPr>
        <w:t>co</w:t>
      </w:r>
      <w:proofErr w:type="spellEnd"/>
      <w:r w:rsidRPr="006521CF">
        <w:rPr>
          <w:b/>
        </w:rPr>
        <w:t xml:space="preserve">-organisés par des collègues du </w:t>
      </w:r>
      <w:proofErr w:type="spellStart"/>
      <w:r w:rsidRPr="006521CF">
        <w:rPr>
          <w:b/>
        </w:rPr>
        <w:t>LabEx</w:t>
      </w:r>
      <w:proofErr w:type="spellEnd"/>
      <w:r w:rsidRPr="006521CF">
        <w:rPr>
          <w:b/>
        </w:rPr>
        <w:t xml:space="preserve"> </w:t>
      </w:r>
    </w:p>
    <w:p w14:paraId="35C5DA68" w14:textId="28DF45B8" w:rsidR="00192791" w:rsidRDefault="00192791" w:rsidP="00192791">
      <w:r>
        <w:t xml:space="preserve">Est-ce que le bureau du </w:t>
      </w:r>
      <w:proofErr w:type="spellStart"/>
      <w:r>
        <w:t>LabEx</w:t>
      </w:r>
      <w:proofErr w:type="spellEnd"/>
      <w:r>
        <w:t xml:space="preserve"> peut décider de financer jusqu’à un maximum de 1 500€ un évènement sans consulter le </w:t>
      </w:r>
      <w:r w:rsidR="00D3508E">
        <w:t>C</w:t>
      </w:r>
      <w:r>
        <w:t xml:space="preserve">onseil </w:t>
      </w:r>
      <w:r w:rsidR="00D3508E">
        <w:t>E</w:t>
      </w:r>
      <w:r>
        <w:t>xécutif</w:t>
      </w:r>
      <w:r w:rsidR="003A6EEC">
        <w:t xml:space="preserve"> pour donner des réponses plus </w:t>
      </w:r>
      <w:r w:rsidR="008861A7">
        <w:t>rapidement ?</w:t>
      </w:r>
    </w:p>
    <w:p w14:paraId="02589782" w14:textId="0E8A6486" w:rsidR="00192791" w:rsidRDefault="00192791" w:rsidP="00192791">
      <w:r>
        <w:t>Pas d’oppositions formulées</w:t>
      </w:r>
      <w:r w:rsidR="00D3508E">
        <w:t>.</w:t>
      </w:r>
    </w:p>
    <w:p w14:paraId="69E8BB08" w14:textId="18826350" w:rsidR="00192791" w:rsidRPr="006521CF" w:rsidRDefault="00192791" w:rsidP="00192791">
      <w:pPr>
        <w:rPr>
          <w:b/>
        </w:rPr>
      </w:pPr>
      <w:r w:rsidRPr="006521CF">
        <w:rPr>
          <w:b/>
        </w:rPr>
        <w:t xml:space="preserve">Projets </w:t>
      </w:r>
      <w:proofErr w:type="spellStart"/>
      <w:r w:rsidRPr="006521CF">
        <w:rPr>
          <w:b/>
        </w:rPr>
        <w:t>Biodiv</w:t>
      </w:r>
      <w:r w:rsidR="00D3508E">
        <w:rPr>
          <w:b/>
        </w:rPr>
        <w:t>O</w:t>
      </w:r>
      <w:r w:rsidRPr="006521CF">
        <w:rPr>
          <w:b/>
        </w:rPr>
        <w:t>c</w:t>
      </w:r>
      <w:proofErr w:type="spellEnd"/>
      <w:r w:rsidRPr="006521CF">
        <w:rPr>
          <w:b/>
        </w:rPr>
        <w:t xml:space="preserve"> </w:t>
      </w:r>
    </w:p>
    <w:p w14:paraId="45E07596" w14:textId="4889DE48" w:rsidR="003A6EEC" w:rsidRPr="00192791" w:rsidRDefault="003A6EEC" w:rsidP="003A6EEC">
      <w:pPr>
        <w:tabs>
          <w:tab w:val="num" w:pos="2160"/>
        </w:tabs>
      </w:pPr>
      <w:r w:rsidRPr="008861A7">
        <w:rPr>
          <w:b/>
          <w:bCs/>
        </w:rPr>
        <w:t>Projets Pilotes</w:t>
      </w:r>
      <w:r>
        <w:t xml:space="preserve"> : </w:t>
      </w:r>
      <w:r w:rsidRPr="00192791">
        <w:t xml:space="preserve">2 projets portés par </w:t>
      </w:r>
      <w:r>
        <w:t xml:space="preserve">des </w:t>
      </w:r>
      <w:r w:rsidRPr="00192791">
        <w:t xml:space="preserve">membres associés à TULIP </w:t>
      </w:r>
      <w:r>
        <w:t xml:space="preserve">ont été </w:t>
      </w:r>
      <w:r w:rsidRPr="00192791">
        <w:t>retenus</w:t>
      </w:r>
      <w:r>
        <w:t xml:space="preserve">. Un autre projet dans lequel un membre associé au </w:t>
      </w:r>
      <w:proofErr w:type="spellStart"/>
      <w:r>
        <w:t>LabEx</w:t>
      </w:r>
      <w:proofErr w:type="spellEnd"/>
      <w:r>
        <w:t xml:space="preserve"> est </w:t>
      </w:r>
      <w:proofErr w:type="spellStart"/>
      <w:r>
        <w:t>co-porteur</w:t>
      </w:r>
      <w:proofErr w:type="spellEnd"/>
      <w:r>
        <w:t xml:space="preserve"> a également été retenu. Par contre, 1 projet porté par un membre associé à TULIP n’a pas été </w:t>
      </w:r>
      <w:r w:rsidR="002278F1">
        <w:t xml:space="preserve">retenu. </w:t>
      </w:r>
    </w:p>
    <w:p w14:paraId="4F0BC406" w14:textId="57C425BC" w:rsidR="003A6EEC" w:rsidRPr="00192791" w:rsidRDefault="003A6EEC" w:rsidP="003A6EEC">
      <w:r w:rsidRPr="008861A7">
        <w:rPr>
          <w:b/>
          <w:bCs/>
        </w:rPr>
        <w:t>Projets consortium</w:t>
      </w:r>
      <w:r w:rsidRPr="00192791">
        <w:rPr>
          <w:bCs/>
        </w:rPr>
        <w:t> </w:t>
      </w:r>
      <w:r w:rsidRPr="00192791">
        <w:t>:</w:t>
      </w:r>
      <w:r>
        <w:t xml:space="preserve"> Un projet de Consortium porté par un membre associé au </w:t>
      </w:r>
      <w:proofErr w:type="spellStart"/>
      <w:r>
        <w:t>LabEx</w:t>
      </w:r>
      <w:proofErr w:type="spellEnd"/>
      <w:r>
        <w:t xml:space="preserve"> a été retenu. De même, 4 membres du </w:t>
      </w:r>
      <w:proofErr w:type="spellStart"/>
      <w:r>
        <w:t>LabEx</w:t>
      </w:r>
      <w:proofErr w:type="spellEnd"/>
      <w:r>
        <w:t xml:space="preserve"> sont </w:t>
      </w:r>
      <w:proofErr w:type="spellStart"/>
      <w:r>
        <w:t>co-porteurs</w:t>
      </w:r>
      <w:proofErr w:type="spellEnd"/>
      <w:r>
        <w:t xml:space="preserve"> de 4 projets consortiums retenus. Par contre, 6 projets impliquant des membres du </w:t>
      </w:r>
      <w:proofErr w:type="spellStart"/>
      <w:r>
        <w:t>Labex</w:t>
      </w:r>
      <w:proofErr w:type="spellEnd"/>
      <w:r>
        <w:t xml:space="preserve"> comme porteurs ou </w:t>
      </w:r>
      <w:proofErr w:type="spellStart"/>
      <w:r>
        <w:t>co-porteurs</w:t>
      </w:r>
      <w:proofErr w:type="spellEnd"/>
      <w:r>
        <w:t xml:space="preserve"> n’ont pas été retenus.</w:t>
      </w:r>
      <w:r w:rsidRPr="00192791">
        <w:t xml:space="preserve"> </w:t>
      </w:r>
    </w:p>
    <w:p w14:paraId="47355A09" w14:textId="7FF6DDE7" w:rsidR="00192791" w:rsidRDefault="00192791" w:rsidP="00192791">
      <w:r>
        <w:t xml:space="preserve">Le bureau du </w:t>
      </w:r>
      <w:proofErr w:type="spellStart"/>
      <w:r>
        <w:t>LabEx</w:t>
      </w:r>
      <w:proofErr w:type="spellEnd"/>
      <w:r>
        <w:t xml:space="preserve"> cherche à identifier des projets à l’interface </w:t>
      </w:r>
      <w:r w:rsidR="003A6EEC">
        <w:t xml:space="preserve">qui pourraient être soutenus, </w:t>
      </w:r>
      <w:r w:rsidR="00A46DA5">
        <w:t xml:space="preserve">peut-être via un appel à projet </w:t>
      </w:r>
      <w:r w:rsidR="003A6EEC">
        <w:t>grâce au</w:t>
      </w:r>
      <w:r w:rsidR="00A46DA5">
        <w:t xml:space="preserve"> reliquat</w:t>
      </w:r>
      <w:r w:rsidR="00D3508E">
        <w:t>,</w:t>
      </w:r>
      <w:r>
        <w:t xml:space="preserve"> </w:t>
      </w:r>
      <w:proofErr w:type="spellStart"/>
      <w:proofErr w:type="gramStart"/>
      <w:r>
        <w:t>car</w:t>
      </w:r>
      <w:r w:rsidR="003A6EEC">
        <w:t>,comme</w:t>
      </w:r>
      <w:proofErr w:type="spellEnd"/>
      <w:proofErr w:type="gramEnd"/>
      <w:r w:rsidR="003A6EEC">
        <w:t xml:space="preserve"> l’a souligné l’ANR lors de son évaluation,</w:t>
      </w:r>
      <w:r w:rsidR="003A6EEC" w:rsidDel="001962A7">
        <w:t xml:space="preserve"> </w:t>
      </w:r>
      <w:r w:rsidR="003A6EEC">
        <w:t xml:space="preserve">renforcer les projets de recherche à l’interface représente l’un des défis majeurs que doit relever le </w:t>
      </w:r>
      <w:proofErr w:type="spellStart"/>
      <w:r w:rsidR="003A6EEC">
        <w:t>LabEx</w:t>
      </w:r>
      <w:proofErr w:type="spellEnd"/>
      <w:r w:rsidR="003A6EEC" w:rsidDel="003A6EEC">
        <w:t xml:space="preserve"> </w:t>
      </w:r>
      <w:r>
        <w:t xml:space="preserve">. </w:t>
      </w:r>
    </w:p>
    <w:p w14:paraId="1DC9FB42" w14:textId="77777777" w:rsidR="00192791" w:rsidRDefault="00192791" w:rsidP="00701BF7">
      <w:pPr>
        <w:tabs>
          <w:tab w:val="left" w:pos="975"/>
        </w:tabs>
      </w:pPr>
    </w:p>
    <w:p w14:paraId="289631DB" w14:textId="04754A3E" w:rsidR="00ED31E2" w:rsidRPr="00ED31E2" w:rsidRDefault="00ED31E2" w:rsidP="00ED31E2">
      <w:pPr>
        <w:pStyle w:val="Titre2"/>
        <w:rPr>
          <w:b/>
          <w:bCs/>
        </w:rPr>
      </w:pPr>
      <w:r>
        <w:t xml:space="preserve">Point 2 : </w:t>
      </w:r>
      <w:r w:rsidRPr="00ED31E2">
        <w:rPr>
          <w:rStyle w:val="Titre2Car"/>
        </w:rPr>
        <w:t xml:space="preserve">Discussion sur l’EUR TULIP </w:t>
      </w:r>
      <w:proofErr w:type="spellStart"/>
      <w:r w:rsidRPr="00ED31E2">
        <w:rPr>
          <w:rStyle w:val="Titre2Car"/>
        </w:rPr>
        <w:t>Graduate</w:t>
      </w:r>
      <w:proofErr w:type="spellEnd"/>
      <w:r w:rsidRPr="00ED31E2">
        <w:rPr>
          <w:rStyle w:val="Titre2Car"/>
        </w:rPr>
        <w:t xml:space="preserve"> </w:t>
      </w:r>
      <w:proofErr w:type="spellStart"/>
      <w:r w:rsidRPr="00ED31E2">
        <w:rPr>
          <w:rStyle w:val="Titre2Car"/>
        </w:rPr>
        <w:t>School</w:t>
      </w:r>
      <w:proofErr w:type="spellEnd"/>
    </w:p>
    <w:p w14:paraId="1CE795F0" w14:textId="674AB28D" w:rsidR="00667DFF" w:rsidRDefault="00667DFF" w:rsidP="00701BF7">
      <w:pPr>
        <w:tabs>
          <w:tab w:val="left" w:pos="975"/>
        </w:tabs>
      </w:pPr>
    </w:p>
    <w:p w14:paraId="37B0B8FE" w14:textId="55773EED" w:rsidR="00192791" w:rsidRDefault="00192791" w:rsidP="00701BF7">
      <w:pPr>
        <w:tabs>
          <w:tab w:val="left" w:pos="975"/>
        </w:tabs>
      </w:pPr>
      <w:r>
        <w:t>Matthieu Arlat rappel</w:t>
      </w:r>
      <w:r w:rsidR="00D3508E">
        <w:t>le</w:t>
      </w:r>
      <w:r>
        <w:t xml:space="preserve"> qu’on ne dispose pas encore d’informations sur la façon dont le </w:t>
      </w:r>
      <w:proofErr w:type="spellStart"/>
      <w:r>
        <w:t>LabEx</w:t>
      </w:r>
      <w:proofErr w:type="spellEnd"/>
      <w:r>
        <w:t xml:space="preserve"> pourra perdurer. Il est cependant persuadé que la réussite dans la durée du </w:t>
      </w:r>
      <w:proofErr w:type="spellStart"/>
      <w:r>
        <w:t>LabEx</w:t>
      </w:r>
      <w:proofErr w:type="spellEnd"/>
      <w:r>
        <w:t xml:space="preserve"> dépendra de la réussite de l’EUR. </w:t>
      </w:r>
    </w:p>
    <w:p w14:paraId="425DD796" w14:textId="217F3EE6" w:rsidR="00192791" w:rsidRPr="0032636C" w:rsidRDefault="00192791" w:rsidP="00701BF7">
      <w:pPr>
        <w:tabs>
          <w:tab w:val="left" w:pos="975"/>
        </w:tabs>
        <w:rPr>
          <w:b/>
        </w:rPr>
      </w:pPr>
      <w:r w:rsidRPr="0032636C">
        <w:rPr>
          <w:b/>
        </w:rPr>
        <w:t xml:space="preserve">Jean-Marc Deragon parle de l’EUR : </w:t>
      </w:r>
    </w:p>
    <w:p w14:paraId="299CC4F7" w14:textId="61313761" w:rsidR="00192791" w:rsidRDefault="00192791" w:rsidP="00701BF7">
      <w:pPr>
        <w:tabs>
          <w:tab w:val="left" w:pos="975"/>
        </w:tabs>
      </w:pPr>
      <w:r>
        <w:t xml:space="preserve">L’EUR cherche à rapprocher la formation de la recherche via le Master et différents appels à projets. </w:t>
      </w:r>
    </w:p>
    <w:p w14:paraId="3826650C" w14:textId="514FF93A" w:rsidR="00192791" w:rsidRDefault="00192791" w:rsidP="00701BF7">
      <w:pPr>
        <w:tabs>
          <w:tab w:val="left" w:pos="975"/>
        </w:tabs>
      </w:pPr>
      <w:r>
        <w:t xml:space="preserve">Le Master a pour vocation de développer l’autonomie des </w:t>
      </w:r>
      <w:r w:rsidR="003A6EEC">
        <w:t xml:space="preserve">étudiants </w:t>
      </w:r>
      <w:r>
        <w:t>à mener à bien un projet de recherche.</w:t>
      </w:r>
      <w:r w:rsidR="0032636C">
        <w:t xml:space="preserve"> </w:t>
      </w:r>
    </w:p>
    <w:p w14:paraId="38CC83D8" w14:textId="41D37B6C" w:rsidR="0032636C" w:rsidRDefault="0032636C" w:rsidP="00701BF7">
      <w:pPr>
        <w:tabs>
          <w:tab w:val="left" w:pos="975"/>
        </w:tabs>
      </w:pPr>
      <w:r>
        <w:t xml:space="preserve">Les Juniors </w:t>
      </w:r>
      <w:proofErr w:type="spellStart"/>
      <w:r>
        <w:t>Labs</w:t>
      </w:r>
      <w:proofErr w:type="spellEnd"/>
      <w:r>
        <w:t xml:space="preserve"> constituent un levier original dans le master car c’est un projet de recherche collectif</w:t>
      </w:r>
      <w:r w:rsidR="00D3508E">
        <w:t>,</w:t>
      </w:r>
      <w:r>
        <w:t xml:space="preserve"> en immersion dans un laboratoire</w:t>
      </w:r>
      <w:r w:rsidR="00D3508E">
        <w:t>,</w:t>
      </w:r>
      <w:r>
        <w:t xml:space="preserve"> et en partenariat avec un acteur socioéconomique. </w:t>
      </w:r>
    </w:p>
    <w:p w14:paraId="2C1330DA" w14:textId="65F9E9CD" w:rsidR="0032636C" w:rsidRDefault="0032636C" w:rsidP="0032636C">
      <w:r>
        <w:lastRenderedPageBreak/>
        <w:t xml:space="preserve">La première année n’a pas </w:t>
      </w:r>
      <w:r w:rsidR="003A6EEC">
        <w:t xml:space="preserve">tout à fait </w:t>
      </w:r>
      <w:r>
        <w:t xml:space="preserve">fonctionné comme prévu, les premiers sujets ne sont pas, </w:t>
      </w:r>
      <w:r w:rsidR="00972362">
        <w:t>du point de vue des coordinateurs de l’EUR, su</w:t>
      </w:r>
      <w:r>
        <w:t xml:space="preserve">r des sujets suffisamment centraux pour les labos. </w:t>
      </w:r>
    </w:p>
    <w:p w14:paraId="35298C7E" w14:textId="264BF9BF" w:rsidR="0032636C" w:rsidRDefault="0032636C" w:rsidP="0032636C">
      <w:r>
        <w:t xml:space="preserve">Jérôme Chave </w:t>
      </w:r>
      <w:r w:rsidR="003A6EEC">
        <w:t xml:space="preserve">indique qu’il a trouvé les étudiants </w:t>
      </w:r>
      <w:r>
        <w:t xml:space="preserve">très motivés. </w:t>
      </w:r>
    </w:p>
    <w:p w14:paraId="515E2D7A" w14:textId="77777777" w:rsidR="0032636C" w:rsidRDefault="0032636C" w:rsidP="0032636C"/>
    <w:p w14:paraId="6BD843B0" w14:textId="1255433C" w:rsidR="0032636C" w:rsidRPr="0032636C" w:rsidRDefault="0032636C" w:rsidP="00701BF7">
      <w:pPr>
        <w:tabs>
          <w:tab w:val="left" w:pos="975"/>
        </w:tabs>
        <w:rPr>
          <w:b/>
        </w:rPr>
      </w:pPr>
      <w:r w:rsidRPr="0032636C">
        <w:rPr>
          <w:b/>
        </w:rPr>
        <w:t xml:space="preserve">Recrutement des étudiants et communication </w:t>
      </w:r>
    </w:p>
    <w:p w14:paraId="035E67B3" w14:textId="25027F3E" w:rsidR="0032636C" w:rsidRDefault="0032636C" w:rsidP="00701BF7">
      <w:pPr>
        <w:tabs>
          <w:tab w:val="left" w:pos="975"/>
        </w:tabs>
      </w:pPr>
      <w:r>
        <w:t xml:space="preserve">Bernard Dumas demande quelle est la stratégie pour faire connaitre l’EUR à l’international et recruter des étudiants. </w:t>
      </w:r>
    </w:p>
    <w:p w14:paraId="7CDAE89B" w14:textId="13FDE954" w:rsidR="0032636C" w:rsidRDefault="0032636C" w:rsidP="00701BF7">
      <w:pPr>
        <w:tabs>
          <w:tab w:val="left" w:pos="975"/>
        </w:tabs>
      </w:pPr>
      <w:r>
        <w:t xml:space="preserve">Il y a un groupe de travail impliquant Jean-Philippe </w:t>
      </w:r>
      <w:proofErr w:type="spellStart"/>
      <w:r>
        <w:t>Galaud</w:t>
      </w:r>
      <w:proofErr w:type="spellEnd"/>
      <w:r>
        <w:t xml:space="preserve"> et Célia Blancou qui met en place la stratégie. Elle est pour l’instant basé</w:t>
      </w:r>
      <w:r w:rsidR="00972362">
        <w:t>e</w:t>
      </w:r>
      <w:r>
        <w:t xml:space="preserve"> sur les salons étudiants et les collègues dans des institutions à l’étranger qui servent de relai. </w:t>
      </w:r>
    </w:p>
    <w:p w14:paraId="07CC2104" w14:textId="6737AE3D" w:rsidR="0032636C" w:rsidRDefault="0032636C" w:rsidP="0032636C">
      <w:r>
        <w:t>Monique Gardes ajoute que la stratégie est multiple et que la crise sanitaire a rendu les choses difficiles. Elle souhaite également profiter du réseau très large d’</w:t>
      </w:r>
      <w:proofErr w:type="spellStart"/>
      <w:r w:rsidR="00FA1445">
        <w:t>Agropolis</w:t>
      </w:r>
      <w:proofErr w:type="spellEnd"/>
      <w:r w:rsidR="00FA1445">
        <w:t xml:space="preserve"> International</w:t>
      </w:r>
      <w:r>
        <w:t xml:space="preserve"> qui a pris beaucoup d’ampleur cette année. </w:t>
      </w:r>
    </w:p>
    <w:p w14:paraId="2F12B0D9" w14:textId="2B0E5853" w:rsidR="0032636C" w:rsidRDefault="0032636C" w:rsidP="0032636C">
      <w:r>
        <w:t xml:space="preserve">Nemo Peeters propose d’augmenter la communication sur les réseaux sociaux. </w:t>
      </w:r>
    </w:p>
    <w:p w14:paraId="605F2C43" w14:textId="5C0C3AB8" w:rsidR="0032636C" w:rsidRDefault="0032636C" w:rsidP="0032636C">
      <w:r>
        <w:t xml:space="preserve">Une remarque est </w:t>
      </w:r>
      <w:r w:rsidR="00FA1445">
        <w:t xml:space="preserve">apportée sur le fait que </w:t>
      </w:r>
      <w:r>
        <w:t xml:space="preserve">l’articulation et l’intégration entre le </w:t>
      </w:r>
      <w:proofErr w:type="spellStart"/>
      <w:r>
        <w:t>LabEx</w:t>
      </w:r>
      <w:proofErr w:type="spellEnd"/>
      <w:r>
        <w:t xml:space="preserve"> et l’EUR ne sont pas très lisibles pour la communauté. </w:t>
      </w:r>
    </w:p>
    <w:p w14:paraId="3B7AF913" w14:textId="368D0FA9" w:rsidR="0032636C" w:rsidRDefault="0032636C" w:rsidP="0032636C">
      <w:r>
        <w:t xml:space="preserve">Jérôme Chave a discuté avec un </w:t>
      </w:r>
      <w:proofErr w:type="spellStart"/>
      <w:r>
        <w:t>LabEx</w:t>
      </w:r>
      <w:proofErr w:type="spellEnd"/>
      <w:r>
        <w:t xml:space="preserve"> à Paris Saclay sur des thématiques similaires. Il propose un échange avec eux pour partager nos expériences. </w:t>
      </w:r>
    </w:p>
    <w:p w14:paraId="3D69034B" w14:textId="0E3405E1" w:rsidR="0032636C" w:rsidRPr="0032636C" w:rsidRDefault="0032636C" w:rsidP="00701BF7">
      <w:pPr>
        <w:tabs>
          <w:tab w:val="left" w:pos="975"/>
        </w:tabs>
        <w:rPr>
          <w:b/>
        </w:rPr>
      </w:pPr>
      <w:r w:rsidRPr="0032636C">
        <w:rPr>
          <w:b/>
        </w:rPr>
        <w:t xml:space="preserve">Remerciements dans les publications </w:t>
      </w:r>
    </w:p>
    <w:p w14:paraId="23C0022B" w14:textId="7A974955" w:rsidR="0032636C" w:rsidRDefault="000710D6" w:rsidP="00701BF7">
      <w:pPr>
        <w:tabs>
          <w:tab w:val="left" w:pos="975"/>
        </w:tabs>
      </w:pPr>
      <w:r>
        <w:t xml:space="preserve">Le </w:t>
      </w:r>
      <w:proofErr w:type="spellStart"/>
      <w:r>
        <w:t>LabEx</w:t>
      </w:r>
      <w:proofErr w:type="spellEnd"/>
      <w:r>
        <w:t xml:space="preserve"> irrigue </w:t>
      </w:r>
      <w:r w:rsidR="00FA1445">
        <w:t xml:space="preserve">régulièrement </w:t>
      </w:r>
      <w:r>
        <w:t xml:space="preserve">les laboratoires via les projets centraux, il est donc normal que le </w:t>
      </w:r>
      <w:proofErr w:type="spellStart"/>
      <w:r>
        <w:t>LabEx</w:t>
      </w:r>
      <w:proofErr w:type="spellEnd"/>
      <w:r>
        <w:t xml:space="preserve"> soit remercié dans les publications. </w:t>
      </w:r>
    </w:p>
    <w:p w14:paraId="1322796F" w14:textId="010C56BF" w:rsidR="00F95F81" w:rsidRDefault="000710D6" w:rsidP="00701BF7">
      <w:pPr>
        <w:tabs>
          <w:tab w:val="left" w:pos="975"/>
        </w:tabs>
      </w:pPr>
      <w:r>
        <w:t>L’EUR n’environne pas les laboratoires de la même façon car elle n’a pas les mêmes objectifs</w:t>
      </w:r>
      <w:r w:rsidR="00FA1445">
        <w:t>.</w:t>
      </w:r>
      <w:r w:rsidR="009B06A7">
        <w:t xml:space="preserve"> </w:t>
      </w:r>
      <w:r w:rsidR="00FA1445">
        <w:t>C</w:t>
      </w:r>
      <w:r>
        <w:t>ependant, l’ANR s’appuie quand même sur cet indicateur pour juger de la réussite de la structure.</w:t>
      </w:r>
    </w:p>
    <w:p w14:paraId="2878BB3F" w14:textId="47E01F81" w:rsidR="000710D6" w:rsidRPr="008861A7" w:rsidRDefault="00F95F81" w:rsidP="00701BF7">
      <w:pPr>
        <w:tabs>
          <w:tab w:val="left" w:pos="975"/>
        </w:tabs>
        <w:rPr>
          <w:rFonts w:cstheme="minorHAnsi"/>
        </w:rPr>
      </w:pPr>
      <w:r>
        <w:t xml:space="preserve">Jérôme </w:t>
      </w:r>
      <w:r w:rsidRPr="008861A7">
        <w:rPr>
          <w:rFonts w:cstheme="minorHAnsi"/>
        </w:rPr>
        <w:t xml:space="preserve">Chave ne comprend pas cette exigence de l’ANR. </w:t>
      </w:r>
    </w:p>
    <w:p w14:paraId="0B086083" w14:textId="64430ACA" w:rsidR="0032636C" w:rsidRPr="002278F1" w:rsidRDefault="00BD26CD" w:rsidP="00701BF7">
      <w:pPr>
        <w:tabs>
          <w:tab w:val="left" w:pos="975"/>
        </w:tabs>
        <w:rPr>
          <w:rFonts w:cstheme="minorHAnsi"/>
        </w:rPr>
      </w:pPr>
      <w:r w:rsidRPr="008861A7">
        <w:rPr>
          <w:rFonts w:cstheme="minorHAnsi"/>
        </w:rPr>
        <w:t xml:space="preserve">Après discussion, il est </w:t>
      </w:r>
      <w:r w:rsidR="008861A7" w:rsidRPr="002278F1">
        <w:rPr>
          <w:rFonts w:cstheme="minorHAnsi"/>
        </w:rPr>
        <w:t xml:space="preserve">envisagé </w:t>
      </w:r>
      <w:r w:rsidRPr="002278F1">
        <w:rPr>
          <w:rFonts w:cstheme="minorHAnsi"/>
        </w:rPr>
        <w:t xml:space="preserve">que les coordinateurs de l’EUR et du </w:t>
      </w:r>
      <w:proofErr w:type="spellStart"/>
      <w:r w:rsidRPr="002278F1">
        <w:rPr>
          <w:rFonts w:cstheme="minorHAnsi"/>
        </w:rPr>
        <w:t>LabEx</w:t>
      </w:r>
      <w:proofErr w:type="spellEnd"/>
      <w:r w:rsidRPr="002278F1">
        <w:rPr>
          <w:rFonts w:cstheme="minorHAnsi"/>
        </w:rPr>
        <w:t xml:space="preserve"> propose</w:t>
      </w:r>
      <w:r w:rsidR="004E70FB" w:rsidRPr="002278F1">
        <w:rPr>
          <w:rFonts w:cstheme="minorHAnsi"/>
        </w:rPr>
        <w:t>nt</w:t>
      </w:r>
      <w:r w:rsidRPr="002278F1">
        <w:rPr>
          <w:rFonts w:cstheme="minorHAnsi"/>
        </w:rPr>
        <w:t xml:space="preserve"> des phrases de remerciements soulignant l’intégration des 2 structures.</w:t>
      </w:r>
      <w:r w:rsidR="00422CC2" w:rsidRPr="002278F1">
        <w:rPr>
          <w:rFonts w:cstheme="minorHAnsi"/>
        </w:rPr>
        <w:t xml:space="preserve"> ? </w:t>
      </w:r>
    </w:p>
    <w:p w14:paraId="4F68A60C" w14:textId="356316FB" w:rsidR="008861A7" w:rsidRPr="002278F1" w:rsidRDefault="002278F1" w:rsidP="00701BF7">
      <w:pPr>
        <w:tabs>
          <w:tab w:val="left" w:pos="975"/>
        </w:tabs>
        <w:rPr>
          <w:rFonts w:cstheme="minorHAnsi"/>
        </w:rPr>
      </w:pPr>
      <w:r>
        <w:rPr>
          <w:rFonts w:cstheme="minorHAnsi"/>
        </w:rPr>
        <w:t>{NB</w:t>
      </w:r>
      <w:r w:rsidR="008861A7" w:rsidRPr="002278F1">
        <w:rPr>
          <w:rFonts w:cstheme="minorHAnsi"/>
        </w:rPr>
        <w:t xml:space="preserve"> : suite à la réunion du conseil exécutif, Jean-Marc Deragon a contacté le bureau du </w:t>
      </w:r>
      <w:proofErr w:type="spellStart"/>
      <w:r w:rsidR="008861A7" w:rsidRPr="002278F1">
        <w:rPr>
          <w:rFonts w:cstheme="minorHAnsi"/>
        </w:rPr>
        <w:t>LabEx</w:t>
      </w:r>
      <w:proofErr w:type="spellEnd"/>
      <w:r w:rsidR="008861A7" w:rsidRPr="002278F1">
        <w:rPr>
          <w:rFonts w:cstheme="minorHAnsi"/>
        </w:rPr>
        <w:t xml:space="preserve"> pour proposer les phrases de remerciement suivantes : </w:t>
      </w:r>
    </w:p>
    <w:p w14:paraId="0B75899B" w14:textId="77777777" w:rsidR="008861A7" w:rsidRPr="002278F1" w:rsidRDefault="008861A7" w:rsidP="008861A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78F1">
        <w:rPr>
          <w:rFonts w:asciiTheme="minorHAnsi" w:hAnsiTheme="minorHAnsi" w:cstheme="minorHAnsi"/>
          <w:sz w:val="22"/>
          <w:szCs w:val="22"/>
        </w:rPr>
        <w:t xml:space="preserve">"This </w:t>
      </w:r>
      <w:proofErr w:type="spellStart"/>
      <w:r w:rsidRPr="002278F1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2278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78F1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2278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78F1"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 w:rsidRPr="002278F1">
        <w:rPr>
          <w:rFonts w:asciiTheme="minorHAnsi" w:hAnsiTheme="minorHAnsi" w:cstheme="minorHAnsi"/>
          <w:sz w:val="22"/>
          <w:szCs w:val="22"/>
        </w:rPr>
        <w:t xml:space="preserve"> by the "Laboratoires d’Excellences (LABEX)" TULIP (ANR-10-LABX-41)"</w:t>
      </w:r>
      <w:r w:rsidRPr="002278F1">
        <w:rPr>
          <w:rFonts w:asciiTheme="minorHAnsi" w:hAnsiTheme="minorHAnsi" w:cstheme="minorHAnsi"/>
          <w:b/>
          <w:bCs/>
          <w:sz w:val="22"/>
          <w:szCs w:val="22"/>
        </w:rPr>
        <w:t xml:space="preserve"> and/or </w:t>
      </w:r>
      <w:r w:rsidRPr="002278F1">
        <w:rPr>
          <w:rFonts w:asciiTheme="minorHAnsi" w:hAnsiTheme="minorHAnsi" w:cstheme="minorHAnsi"/>
          <w:sz w:val="22"/>
          <w:szCs w:val="22"/>
        </w:rPr>
        <w:t>by the "École Universitaire de Recherche (EUR)" TULIP-GS (ANR-18-EURE-0019)</w:t>
      </w:r>
    </w:p>
    <w:p w14:paraId="36932AC1" w14:textId="77777777" w:rsidR="002278F1" w:rsidRDefault="008861A7" w:rsidP="008861A7">
      <w:pPr>
        <w:tabs>
          <w:tab w:val="left" w:pos="975"/>
        </w:tabs>
        <w:rPr>
          <w:rFonts w:cstheme="minorHAnsi"/>
        </w:rPr>
      </w:pPr>
      <w:r w:rsidRPr="008861A7">
        <w:rPr>
          <w:rFonts w:cstheme="minorHAnsi"/>
        </w:rPr>
        <w:t xml:space="preserve">2) En absence d'un financement direct (donc une formulation proposée pour toutes les </w:t>
      </w:r>
      <w:proofErr w:type="spellStart"/>
      <w:r w:rsidRPr="008861A7">
        <w:rPr>
          <w:rFonts w:cstheme="minorHAnsi"/>
        </w:rPr>
        <w:t>publis</w:t>
      </w:r>
      <w:proofErr w:type="spellEnd"/>
      <w:r w:rsidRPr="008861A7">
        <w:rPr>
          <w:rFonts w:cstheme="minorHAnsi"/>
        </w:rPr>
        <w:t xml:space="preserve"> du réseau TULIP) :</w:t>
      </w:r>
    </w:p>
    <w:p w14:paraId="3D0D61C9" w14:textId="2F61AC1A" w:rsidR="008861A7" w:rsidRPr="002278F1" w:rsidRDefault="008861A7" w:rsidP="008861A7">
      <w:pPr>
        <w:tabs>
          <w:tab w:val="left" w:pos="975"/>
        </w:tabs>
        <w:rPr>
          <w:rFonts w:cstheme="minorHAnsi"/>
          <w:lang w:val="en-US"/>
        </w:rPr>
      </w:pPr>
      <w:r w:rsidRPr="002278F1">
        <w:rPr>
          <w:rFonts w:cstheme="minorHAnsi"/>
          <w:lang w:val="en-US"/>
        </w:rPr>
        <w:t>"This study is set within the framework of the "</w:t>
      </w:r>
      <w:proofErr w:type="spellStart"/>
      <w:r w:rsidRPr="002278F1">
        <w:rPr>
          <w:rFonts w:cstheme="minorHAnsi"/>
          <w:lang w:val="en-US"/>
        </w:rPr>
        <w:t>Laboratoires</w:t>
      </w:r>
      <w:proofErr w:type="spellEnd"/>
      <w:r w:rsidRPr="002278F1">
        <w:rPr>
          <w:rFonts w:cstheme="minorHAnsi"/>
          <w:lang w:val="en-US"/>
        </w:rPr>
        <w:t xml:space="preserve"> </w:t>
      </w:r>
      <w:proofErr w:type="spellStart"/>
      <w:r w:rsidRPr="002278F1">
        <w:rPr>
          <w:rFonts w:cstheme="minorHAnsi"/>
          <w:lang w:val="en-US"/>
        </w:rPr>
        <w:t>d’Excellences</w:t>
      </w:r>
      <w:proofErr w:type="spellEnd"/>
      <w:r w:rsidRPr="002278F1">
        <w:rPr>
          <w:rFonts w:cstheme="minorHAnsi"/>
          <w:lang w:val="en-US"/>
        </w:rPr>
        <w:t xml:space="preserve"> (LABEX)" TULIP (ANR-10-LABX-41) and of the "</w:t>
      </w:r>
      <w:proofErr w:type="spellStart"/>
      <w:r w:rsidRPr="002278F1">
        <w:rPr>
          <w:rFonts w:cstheme="minorHAnsi"/>
          <w:lang w:val="en-US"/>
        </w:rPr>
        <w:t>École</w:t>
      </w:r>
      <w:proofErr w:type="spellEnd"/>
      <w:r w:rsidRPr="002278F1">
        <w:rPr>
          <w:rFonts w:cstheme="minorHAnsi"/>
          <w:lang w:val="en-US"/>
        </w:rPr>
        <w:t xml:space="preserve"> </w:t>
      </w:r>
      <w:proofErr w:type="spellStart"/>
      <w:r w:rsidRPr="002278F1">
        <w:rPr>
          <w:rFonts w:cstheme="minorHAnsi"/>
          <w:lang w:val="en-US"/>
        </w:rPr>
        <w:t>Universitaire</w:t>
      </w:r>
      <w:proofErr w:type="spellEnd"/>
      <w:r w:rsidRPr="002278F1">
        <w:rPr>
          <w:rFonts w:cstheme="minorHAnsi"/>
          <w:lang w:val="en-US"/>
        </w:rPr>
        <w:t xml:space="preserve"> de </w:t>
      </w:r>
      <w:proofErr w:type="spellStart"/>
      <w:r w:rsidRPr="002278F1">
        <w:rPr>
          <w:rFonts w:cstheme="minorHAnsi"/>
          <w:lang w:val="en-US"/>
        </w:rPr>
        <w:t>Recherche</w:t>
      </w:r>
      <w:proofErr w:type="spellEnd"/>
      <w:r w:rsidRPr="002278F1">
        <w:rPr>
          <w:rFonts w:cstheme="minorHAnsi"/>
          <w:lang w:val="en-US"/>
        </w:rPr>
        <w:t xml:space="preserve"> (EUR)" TULIP-GS (ANR-18-EURE-0019</w:t>
      </w:r>
      <w:proofErr w:type="gramStart"/>
      <w:r w:rsidRPr="002278F1">
        <w:rPr>
          <w:rFonts w:cstheme="minorHAnsi"/>
          <w:lang w:val="en-US"/>
        </w:rPr>
        <w:t>)</w:t>
      </w:r>
      <w:r w:rsidR="002278F1" w:rsidRPr="002278F1">
        <w:rPr>
          <w:rFonts w:cstheme="minorHAnsi"/>
          <w:lang w:val="en-US"/>
        </w:rPr>
        <w:t xml:space="preserve"> </w:t>
      </w:r>
      <w:r w:rsidR="002278F1">
        <w:rPr>
          <w:rFonts w:cstheme="minorHAnsi"/>
          <w:lang w:val="en-US"/>
        </w:rPr>
        <w:t>}</w:t>
      </w:r>
      <w:proofErr w:type="gramEnd"/>
    </w:p>
    <w:p w14:paraId="0AE33498" w14:textId="0D94BD34" w:rsidR="00F95F81" w:rsidRPr="008861A7" w:rsidRDefault="00F95F81" w:rsidP="00F95F81">
      <w:pPr>
        <w:rPr>
          <w:rFonts w:cstheme="minorHAnsi"/>
        </w:rPr>
      </w:pPr>
      <w:r w:rsidRPr="008861A7">
        <w:rPr>
          <w:rFonts w:cstheme="minorHAnsi"/>
        </w:rPr>
        <w:t xml:space="preserve">Michel Loreau </w:t>
      </w:r>
      <w:r w:rsidR="004E70FB" w:rsidRPr="008861A7">
        <w:rPr>
          <w:rFonts w:cstheme="minorHAnsi"/>
        </w:rPr>
        <w:t xml:space="preserve">souligne </w:t>
      </w:r>
      <w:r w:rsidRPr="008861A7">
        <w:rPr>
          <w:rFonts w:cstheme="minorHAnsi"/>
        </w:rPr>
        <w:t xml:space="preserve">que la communication interne est importante, notamment </w:t>
      </w:r>
      <w:r w:rsidR="004E70FB" w:rsidRPr="008861A7">
        <w:rPr>
          <w:rFonts w:cstheme="minorHAnsi"/>
        </w:rPr>
        <w:t xml:space="preserve">sur </w:t>
      </w:r>
      <w:r w:rsidRPr="008861A7">
        <w:rPr>
          <w:rFonts w:cstheme="minorHAnsi"/>
        </w:rPr>
        <w:t>la question des remerciements de l’EUR</w:t>
      </w:r>
      <w:r w:rsidR="00FA1445" w:rsidRPr="008861A7">
        <w:rPr>
          <w:rFonts w:cstheme="minorHAnsi"/>
        </w:rPr>
        <w:t>.</w:t>
      </w:r>
      <w:r w:rsidRPr="008861A7">
        <w:rPr>
          <w:rFonts w:cstheme="minorHAnsi"/>
        </w:rPr>
        <w:t xml:space="preserve"> </w:t>
      </w:r>
      <w:r w:rsidR="00FA1445" w:rsidRPr="008861A7">
        <w:rPr>
          <w:rFonts w:cstheme="minorHAnsi"/>
        </w:rPr>
        <w:t xml:space="preserve">Il </w:t>
      </w:r>
      <w:r w:rsidRPr="008861A7">
        <w:rPr>
          <w:rFonts w:cstheme="minorHAnsi"/>
        </w:rPr>
        <w:t xml:space="preserve">a </w:t>
      </w:r>
      <w:r w:rsidR="004E70FB" w:rsidRPr="008861A7">
        <w:rPr>
          <w:rFonts w:cstheme="minorHAnsi"/>
        </w:rPr>
        <w:t xml:space="preserve">perçu des </w:t>
      </w:r>
      <w:r w:rsidRPr="008861A7">
        <w:rPr>
          <w:rFonts w:cstheme="minorHAnsi"/>
        </w:rPr>
        <w:t>interrogation</w:t>
      </w:r>
      <w:r w:rsidR="004E70FB" w:rsidRPr="008861A7">
        <w:rPr>
          <w:rFonts w:cstheme="minorHAnsi"/>
        </w:rPr>
        <w:t>s</w:t>
      </w:r>
      <w:r w:rsidRPr="008861A7">
        <w:rPr>
          <w:rFonts w:cstheme="minorHAnsi"/>
        </w:rPr>
        <w:t xml:space="preserve"> </w:t>
      </w:r>
      <w:r w:rsidR="004E70FB" w:rsidRPr="008861A7">
        <w:rPr>
          <w:rFonts w:cstheme="minorHAnsi"/>
        </w:rPr>
        <w:t xml:space="preserve">de la part </w:t>
      </w:r>
      <w:r w:rsidRPr="008861A7">
        <w:rPr>
          <w:rFonts w:cstheme="minorHAnsi"/>
        </w:rPr>
        <w:t>des chercheurs sur l’intérêt de l’EUR pour eux</w:t>
      </w:r>
      <w:r w:rsidR="00FA1445" w:rsidRPr="008861A7">
        <w:rPr>
          <w:rFonts w:cstheme="minorHAnsi"/>
        </w:rPr>
        <w:t> :</w:t>
      </w:r>
      <w:r w:rsidRPr="008861A7">
        <w:rPr>
          <w:rFonts w:cstheme="minorHAnsi"/>
        </w:rPr>
        <w:t xml:space="preserve"> </w:t>
      </w:r>
      <w:r w:rsidR="00FA1445" w:rsidRPr="008861A7">
        <w:rPr>
          <w:rFonts w:cstheme="minorHAnsi"/>
        </w:rPr>
        <w:t xml:space="preserve">La communication </w:t>
      </w:r>
      <w:r w:rsidRPr="008861A7">
        <w:rPr>
          <w:rFonts w:cstheme="minorHAnsi"/>
        </w:rPr>
        <w:t xml:space="preserve">ne passe pas bien et nécessite de l’information. </w:t>
      </w:r>
    </w:p>
    <w:p w14:paraId="6543A849" w14:textId="77777777" w:rsidR="008861A7" w:rsidRDefault="008861A7" w:rsidP="008861A7">
      <w:pPr>
        <w:rPr>
          <w:rFonts w:cstheme="minorHAnsi"/>
        </w:rPr>
      </w:pPr>
      <w:r>
        <w:lastRenderedPageBreak/>
        <w:t>Pour Laurent Noël, l’EUR commence juste à prendre forme dans le collectif, et elle s’affirmera lorsque les étudiants seront arrivés dans les laboratoires</w:t>
      </w:r>
      <w:r w:rsidRPr="008861A7" w:rsidDel="008861A7">
        <w:rPr>
          <w:rFonts w:cstheme="minorHAnsi"/>
        </w:rPr>
        <w:t xml:space="preserve"> </w:t>
      </w:r>
    </w:p>
    <w:p w14:paraId="4838106B" w14:textId="57E7736B" w:rsidR="00667DFF" w:rsidRDefault="00D55BDC" w:rsidP="00667DFF">
      <w:pPr>
        <w:pStyle w:val="Titre2"/>
      </w:pPr>
      <w:r>
        <w:t xml:space="preserve">Point </w:t>
      </w:r>
      <w:r w:rsidR="00ED31E2">
        <w:t>3</w:t>
      </w:r>
      <w:r>
        <w:t xml:space="preserve"> </w:t>
      </w:r>
      <w:r w:rsidR="00667DFF">
        <w:t xml:space="preserve">: </w:t>
      </w:r>
      <w:r w:rsidR="00ED31E2" w:rsidRPr="00ED31E2">
        <w:rPr>
          <w:bCs/>
        </w:rPr>
        <w:t>Discussion sur les ½ bourses de thèse pour l’EUR</w:t>
      </w:r>
    </w:p>
    <w:p w14:paraId="29DAC479" w14:textId="4B618A6E" w:rsidR="00BA2FCB" w:rsidRDefault="00BA2FCB" w:rsidP="00667DFF"/>
    <w:p w14:paraId="78087639" w14:textId="2C715E6A" w:rsidR="00750E34" w:rsidRDefault="00750E34" w:rsidP="00667DFF">
      <w:r>
        <w:t xml:space="preserve">Matthieu Arlat rappelle que lors de la création de l’EUR, l’ancienne direction </w:t>
      </w:r>
      <w:r w:rsidR="00BD26CD">
        <w:t xml:space="preserve">du </w:t>
      </w:r>
      <w:proofErr w:type="spellStart"/>
      <w:r w:rsidR="00BD26CD">
        <w:t>LabEx</w:t>
      </w:r>
      <w:proofErr w:type="spellEnd"/>
      <w:r w:rsidR="00BD26CD">
        <w:t xml:space="preserve"> </w:t>
      </w:r>
      <w:r>
        <w:t xml:space="preserve">avait promis 8 demi-bourses de thèse. Après discussion avec les coordinateurs de l’EUR, il apparait que ces demi-bourses ne constituent pas une dépense supplémentaire car elles correspondent aux thèses restantes à financer dans les packages engagés sur la deuxième tranche. </w:t>
      </w:r>
    </w:p>
    <w:p w14:paraId="7A8F7F0F" w14:textId="3C5E47FE" w:rsidR="00750E34" w:rsidRDefault="00750E34" w:rsidP="00667DFF">
      <w:r>
        <w:t>Ces bourses intégrées dans les packages sont donc sécables. Le problème étant qu’il n’y a pas de package pour l’instant</w:t>
      </w:r>
      <w:r w:rsidR="009B06A7">
        <w:t xml:space="preserve"> et que la décision de diviser ou non resterai</w:t>
      </w:r>
      <w:r w:rsidR="004E70FB">
        <w:t>t</w:t>
      </w:r>
      <w:r w:rsidR="009B06A7">
        <w:t xml:space="preserve"> </w:t>
      </w:r>
      <w:r w:rsidR="004E70FB">
        <w:t>du ressort</w:t>
      </w:r>
      <w:r w:rsidR="009B06A7">
        <w:t xml:space="preserve"> des porteurs</w:t>
      </w:r>
      <w:r w:rsidR="004E70FB">
        <w:t xml:space="preserve"> de ces packages</w:t>
      </w:r>
      <w:r>
        <w:t xml:space="preserve">. </w:t>
      </w:r>
    </w:p>
    <w:p w14:paraId="6CA10A76" w14:textId="7334A170" w:rsidR="00750E34" w:rsidRDefault="00750E34" w:rsidP="00667DFF">
      <w:r>
        <w:t xml:space="preserve">Jean-Marc Deragon précise que l’EUR espère financer 5 demi-bourses de thèse cette année. </w:t>
      </w:r>
      <w:r w:rsidR="008861A7">
        <w:t xml:space="preserve">« Il </w:t>
      </w:r>
      <w:r w:rsidR="002278F1">
        <w:t>y a</w:t>
      </w:r>
      <w:r w:rsidR="008861A7">
        <w:t xml:space="preserve"> donc des possibilités de co-financement par le </w:t>
      </w:r>
      <w:proofErr w:type="spellStart"/>
      <w:r w:rsidR="008861A7">
        <w:t>LabEx</w:t>
      </w:r>
      <w:proofErr w:type="spellEnd"/>
      <w:r>
        <w:t xml:space="preserve">. Il est aussi </w:t>
      </w:r>
      <w:r w:rsidR="004E70FB">
        <w:t xml:space="preserve">indiqué qu’il est </w:t>
      </w:r>
      <w:r>
        <w:t xml:space="preserve">possible de </w:t>
      </w:r>
      <w:r w:rsidR="002278F1">
        <w:t>cofinancer</w:t>
      </w:r>
      <w:r>
        <w:t xml:space="preserve"> </w:t>
      </w:r>
      <w:r w:rsidR="004E70FB">
        <w:t xml:space="preserve">des </w:t>
      </w:r>
      <w:r>
        <w:t>thèse</w:t>
      </w:r>
      <w:r w:rsidR="004E70FB">
        <w:t>s</w:t>
      </w:r>
      <w:r>
        <w:t xml:space="preserve"> sur les projets centraux. </w:t>
      </w:r>
    </w:p>
    <w:p w14:paraId="5BAD7F47" w14:textId="280E0D6F" w:rsidR="00666A2E" w:rsidRDefault="00666A2E" w:rsidP="00667DFF">
      <w:r>
        <w:t xml:space="preserve">Il annonce aussi l’effet levier de l’EUR : l’UT3 </w:t>
      </w:r>
      <w:r w:rsidR="00B77A51">
        <w:t>a donné</w:t>
      </w:r>
      <w:r>
        <w:t xml:space="preserve"> à 2 bourses supplémentaires (sécables). </w:t>
      </w:r>
    </w:p>
    <w:p w14:paraId="42336F76" w14:textId="77777777" w:rsidR="00666A2E" w:rsidRDefault="00666A2E" w:rsidP="00666A2E">
      <w:r>
        <w:t xml:space="preserve">Jean-Philippe </w:t>
      </w:r>
      <w:proofErr w:type="spellStart"/>
      <w:r>
        <w:t>Galaud</w:t>
      </w:r>
      <w:proofErr w:type="spellEnd"/>
      <w:r>
        <w:t xml:space="preserve"> dit qu’ils sont en contact avec la région sur la question des cofinancements. </w:t>
      </w:r>
    </w:p>
    <w:p w14:paraId="220B314E" w14:textId="03A00D07" w:rsidR="00666A2E" w:rsidRDefault="00666A2E" w:rsidP="00666A2E">
      <w:r>
        <w:t>Monique Gardes reconnait que ce dispositif de demi</w:t>
      </w:r>
      <w:r w:rsidR="002172F0">
        <w:t>-</w:t>
      </w:r>
      <w:r>
        <w:t>financement est compliqué à synchroniser et à faire comprendre. La communauté ne s’est pas encore approprié</w:t>
      </w:r>
      <w:r w:rsidR="002172F0">
        <w:t>e</w:t>
      </w:r>
      <w:r>
        <w:t xml:space="preserve"> l’offre. Il y a un effort de communication à faire. L’envoi de mail n’est probablement pas suffisant. </w:t>
      </w:r>
    </w:p>
    <w:p w14:paraId="63768831" w14:textId="5584767C" w:rsidR="00666A2E" w:rsidRDefault="00666A2E" w:rsidP="00667DFF">
      <w:r>
        <w:t xml:space="preserve">Jean-Marc Deragon souhaite promouvoir une candidature des étudiants en M1 pour </w:t>
      </w:r>
      <w:r w:rsidR="00B77A51">
        <w:t xml:space="preserve">les </w:t>
      </w:r>
      <w:r>
        <w:t>demi-bourse</w:t>
      </w:r>
      <w:r w:rsidR="00B77A51">
        <w:t>s</w:t>
      </w:r>
      <w:r>
        <w:t xml:space="preserve"> de thèse</w:t>
      </w:r>
      <w:r w:rsidR="00B77A51">
        <w:t xml:space="preserve"> offertes lors de l’AO « PhD Position Grant » de </w:t>
      </w:r>
      <w:r w:rsidR="002278F1">
        <w:t>l’EUR,</w:t>
      </w:r>
      <w:r>
        <w:t xml:space="preserve"> cela laisserait le temps d’obtenir un cofinancement. </w:t>
      </w:r>
    </w:p>
    <w:p w14:paraId="56F84871" w14:textId="1568EBE1" w:rsidR="00667DFF" w:rsidRDefault="0032636C" w:rsidP="00667DFF">
      <w:r>
        <w:t>Jean-Marc Deragon rappelle que le financement des allocations doctorales est limité à 25% du budget global de l’EUR</w:t>
      </w:r>
      <w:r w:rsidR="00B77A51">
        <w:t xml:space="preserve"> et qu’il a donc été décidé de proposer des demi-bourses pour augmenter le nombre de thèses proposé</w:t>
      </w:r>
      <w:r>
        <w:t xml:space="preserve">. </w:t>
      </w:r>
    </w:p>
    <w:p w14:paraId="19451708" w14:textId="77777777" w:rsidR="00D07EAA" w:rsidRDefault="00D07EAA" w:rsidP="00D07EAA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46CE26A" w14:textId="59416408" w:rsidR="00667DFF" w:rsidRDefault="00720B1C" w:rsidP="00D07EAA">
      <w:pPr>
        <w:pStyle w:val="Titre2"/>
      </w:pPr>
      <w:r>
        <w:t>Point 4</w:t>
      </w:r>
      <w:r w:rsidR="00667DFF">
        <w:t xml:space="preserve"> : </w:t>
      </w:r>
      <w:r w:rsidR="00ED31E2" w:rsidRPr="00ED31E2">
        <w:t>Propositions sur l’utilisation du reliquat</w:t>
      </w:r>
    </w:p>
    <w:p w14:paraId="0036BC33" w14:textId="313C3A62" w:rsidR="00667DFF" w:rsidRDefault="00667DFF" w:rsidP="00667DFF">
      <w:pPr>
        <w:pStyle w:val="Titre2"/>
      </w:pPr>
    </w:p>
    <w:p w14:paraId="6E987F1D" w14:textId="422AD76E" w:rsidR="00666A2E" w:rsidRDefault="00666A2E" w:rsidP="00666A2E">
      <w:r>
        <w:t xml:space="preserve">Matthieu Arlat explique que Pierre Martin a répertorié toutes les dépenses </w:t>
      </w:r>
      <w:r w:rsidR="00EF6567">
        <w:t xml:space="preserve">du </w:t>
      </w:r>
      <w:proofErr w:type="spellStart"/>
      <w:r w:rsidR="00EF6567">
        <w:t>LabEx</w:t>
      </w:r>
      <w:proofErr w:type="spellEnd"/>
      <w:r w:rsidR="00EF6567">
        <w:t xml:space="preserve"> de 2011à 2021 et toutes les sommes engagées sur la base du projet soumis pour la période 2021-2024. Il a ainsi établi l’existence </w:t>
      </w:r>
      <w:r w:rsidR="002278F1">
        <w:t>d’un</w:t>
      </w:r>
      <w:r>
        <w:t xml:space="preserve"> reliquat </w:t>
      </w:r>
      <w:r w:rsidR="00EF6567">
        <w:t xml:space="preserve">de </w:t>
      </w:r>
      <w:proofErr w:type="gramStart"/>
      <w:r w:rsidR="00EF6567">
        <w:t>1.3M</w:t>
      </w:r>
      <w:proofErr w:type="gramEnd"/>
      <w:r w:rsidR="00EF6567">
        <w:t xml:space="preserve">€ </w:t>
      </w:r>
      <w:r>
        <w:t>à valider avec les SDAR</w:t>
      </w:r>
      <w:r w:rsidR="00E63A4B">
        <w:t xml:space="preserve"> (Services Déconcentrés d’Appui à la Recherche)</w:t>
      </w:r>
      <w:r w:rsidR="00EF6567">
        <w:t xml:space="preserve"> de l’INRAE</w:t>
      </w:r>
      <w:r>
        <w:t xml:space="preserve">. </w:t>
      </w:r>
    </w:p>
    <w:p w14:paraId="408885D2" w14:textId="347D758F" w:rsidR="00666A2E" w:rsidRDefault="00666A2E" w:rsidP="00666A2E">
      <w:r>
        <w:t xml:space="preserve">Le bureau du </w:t>
      </w:r>
      <w:proofErr w:type="spellStart"/>
      <w:r>
        <w:t>LabEx</w:t>
      </w:r>
      <w:proofErr w:type="spellEnd"/>
      <w:r>
        <w:t xml:space="preserve"> propose 3 scénarios d’utilisation du reliquat, volontairement très marqués afin de servir de base à la discussion sur nos priorités.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95"/>
        <w:gridCol w:w="2295"/>
        <w:gridCol w:w="2295"/>
      </w:tblGrid>
      <w:tr w:rsidR="00666A2E" w:rsidRPr="00666A2E" w14:paraId="739A917A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7376B" w14:textId="77777777" w:rsidR="00666A2E" w:rsidRPr="00666A2E" w:rsidRDefault="00666A2E" w:rsidP="00666A2E">
            <w:r w:rsidRPr="00666A2E">
              <w:rPr>
                <w:b/>
                <w:bCs/>
              </w:rPr>
              <w:t>INTEGRATION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5C32F" w14:textId="77777777" w:rsidR="00666A2E" w:rsidRPr="00666A2E" w:rsidRDefault="00666A2E" w:rsidP="00666A2E">
            <w:r w:rsidRPr="00666A2E">
              <w:rPr>
                <w:b/>
                <w:bCs/>
              </w:rPr>
              <w:t>TREMPLIN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DCE92" w14:textId="77777777" w:rsidR="00666A2E" w:rsidRPr="00666A2E" w:rsidRDefault="00666A2E" w:rsidP="00666A2E">
            <w:proofErr w:type="spellStart"/>
            <w:r w:rsidRPr="00666A2E">
              <w:rPr>
                <w:b/>
                <w:bCs/>
              </w:rPr>
              <w:t>Postdocs</w:t>
            </w:r>
            <w:proofErr w:type="spellEnd"/>
          </w:p>
        </w:tc>
      </w:tr>
      <w:tr w:rsidR="00666A2E" w:rsidRPr="00666A2E" w14:paraId="6802AC1F" w14:textId="77777777" w:rsidTr="00666A2E">
        <w:trPr>
          <w:trHeight w:val="57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BD861" w14:textId="77777777" w:rsidR="00666A2E" w:rsidRPr="00666A2E" w:rsidRDefault="00666A2E" w:rsidP="00666A2E">
            <w:r w:rsidRPr="00666A2E">
              <w:t xml:space="preserve">4 </w:t>
            </w:r>
            <w:proofErr w:type="spellStart"/>
            <w:r w:rsidRPr="00666A2E">
              <w:t>Postdocs</w:t>
            </w:r>
            <w:proofErr w:type="spellEnd"/>
            <w:r w:rsidRPr="00666A2E">
              <w:t xml:space="preserve"> Intégration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8B9D0" w14:textId="77777777" w:rsidR="00666A2E" w:rsidRPr="00666A2E" w:rsidRDefault="00666A2E" w:rsidP="00666A2E">
            <w:r w:rsidRPr="00666A2E">
              <w:t xml:space="preserve">4 </w:t>
            </w:r>
            <w:proofErr w:type="spellStart"/>
            <w:r w:rsidRPr="00666A2E">
              <w:t>Postdocs</w:t>
            </w:r>
            <w:proofErr w:type="spellEnd"/>
            <w:r w:rsidRPr="00666A2E">
              <w:t xml:space="preserve"> Intégration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3D195B" w14:textId="77777777" w:rsidR="00666A2E" w:rsidRPr="00666A2E" w:rsidRDefault="00666A2E" w:rsidP="00666A2E">
            <w:r w:rsidRPr="00666A2E">
              <w:t xml:space="preserve">4 </w:t>
            </w:r>
            <w:proofErr w:type="spellStart"/>
            <w:r w:rsidRPr="00666A2E">
              <w:t>Postdocs</w:t>
            </w:r>
            <w:proofErr w:type="spellEnd"/>
            <w:r w:rsidRPr="00666A2E">
              <w:t xml:space="preserve"> Intégration</w:t>
            </w:r>
          </w:p>
        </w:tc>
      </w:tr>
      <w:tr w:rsidR="00666A2E" w:rsidRPr="00666A2E" w14:paraId="62C7689F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208F6" w14:textId="77777777" w:rsidR="00666A2E" w:rsidRPr="00666A2E" w:rsidRDefault="00666A2E" w:rsidP="00666A2E">
            <w:r w:rsidRPr="00666A2E">
              <w:t xml:space="preserve">3 </w:t>
            </w:r>
            <w:proofErr w:type="spellStart"/>
            <w:r w:rsidRPr="00666A2E">
              <w:t>Postdocs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EAE32" w14:textId="77777777" w:rsidR="00666A2E" w:rsidRPr="00666A2E" w:rsidRDefault="00666A2E" w:rsidP="00666A2E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D6C0F" w14:textId="77777777" w:rsidR="00666A2E" w:rsidRPr="00666A2E" w:rsidRDefault="00666A2E" w:rsidP="00666A2E">
            <w:r w:rsidRPr="00666A2E">
              <w:t xml:space="preserve">6 </w:t>
            </w:r>
            <w:proofErr w:type="spellStart"/>
            <w:r w:rsidRPr="00666A2E">
              <w:t>Postdocs</w:t>
            </w:r>
            <w:proofErr w:type="spellEnd"/>
          </w:p>
        </w:tc>
      </w:tr>
      <w:tr w:rsidR="00666A2E" w:rsidRPr="00666A2E" w14:paraId="593EF190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57F32" w14:textId="77777777" w:rsidR="00666A2E" w:rsidRPr="00666A2E" w:rsidRDefault="00666A2E" w:rsidP="00666A2E">
            <w:r w:rsidRPr="00666A2E">
              <w:lastRenderedPageBreak/>
              <w:t>Projets Intégratifs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D5610" w14:textId="77777777" w:rsidR="00666A2E" w:rsidRPr="00666A2E" w:rsidRDefault="00666A2E" w:rsidP="00666A2E">
            <w:r w:rsidRPr="00666A2E">
              <w:t>Projets Intégratifs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B86CB" w14:textId="77777777" w:rsidR="00666A2E" w:rsidRPr="00666A2E" w:rsidRDefault="00666A2E" w:rsidP="00666A2E"/>
        </w:tc>
      </w:tr>
      <w:tr w:rsidR="00666A2E" w:rsidRPr="00666A2E" w14:paraId="6B83CF45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5F6A7" w14:textId="77777777" w:rsidR="00666A2E" w:rsidRPr="00666A2E" w:rsidRDefault="00666A2E" w:rsidP="00666A2E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46099" w14:textId="77777777" w:rsidR="00666A2E" w:rsidRPr="00666A2E" w:rsidRDefault="00666A2E" w:rsidP="00666A2E">
            <w:r w:rsidRPr="00666A2E">
              <w:t xml:space="preserve">New </w:t>
            </w:r>
            <w:proofErr w:type="spellStart"/>
            <w:r w:rsidRPr="00666A2E">
              <w:t>Frontiers</w:t>
            </w:r>
            <w:proofErr w:type="spellEnd"/>
            <w:r w:rsidRPr="00666A2E">
              <w:t xml:space="preserve"> (+)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4AB80E" w14:textId="77777777" w:rsidR="00666A2E" w:rsidRPr="00666A2E" w:rsidRDefault="00666A2E" w:rsidP="00666A2E"/>
        </w:tc>
      </w:tr>
      <w:tr w:rsidR="00666A2E" w:rsidRPr="00666A2E" w14:paraId="7A232096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37045" w14:textId="77777777" w:rsidR="00666A2E" w:rsidRPr="00666A2E" w:rsidRDefault="00666A2E" w:rsidP="00666A2E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6D79E" w14:textId="77777777" w:rsidR="00666A2E" w:rsidRPr="00666A2E" w:rsidRDefault="00666A2E" w:rsidP="00666A2E">
            <w:r w:rsidRPr="00666A2E">
              <w:t>Projet Innovation (+)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A85FE" w14:textId="77777777" w:rsidR="00666A2E" w:rsidRPr="00666A2E" w:rsidRDefault="00666A2E" w:rsidP="00666A2E"/>
        </w:tc>
      </w:tr>
      <w:tr w:rsidR="00666A2E" w:rsidRPr="00666A2E" w14:paraId="304DD239" w14:textId="77777777" w:rsidTr="00666A2E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606FE" w14:textId="77777777" w:rsidR="00666A2E" w:rsidRPr="00666A2E" w:rsidRDefault="00666A2E" w:rsidP="00666A2E">
            <w:r w:rsidRPr="00666A2E">
              <w:t>Egalité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67096D" w14:textId="77777777" w:rsidR="00666A2E" w:rsidRPr="00666A2E" w:rsidRDefault="00666A2E" w:rsidP="00666A2E">
            <w:r w:rsidRPr="00666A2E">
              <w:t>Egalité (+)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17B8E" w14:textId="77777777" w:rsidR="00666A2E" w:rsidRPr="00666A2E" w:rsidRDefault="00666A2E" w:rsidP="00666A2E">
            <w:r w:rsidRPr="00666A2E">
              <w:t>Egalité</w:t>
            </w:r>
          </w:p>
        </w:tc>
      </w:tr>
    </w:tbl>
    <w:p w14:paraId="4C13B651" w14:textId="77777777" w:rsidR="00666A2E" w:rsidRDefault="00666A2E" w:rsidP="00666A2E"/>
    <w:p w14:paraId="2042327D" w14:textId="7282E892" w:rsidR="00013DDE" w:rsidRDefault="00666A2E" w:rsidP="00667DFF">
      <w:r>
        <w:t xml:space="preserve">Des tableaux plus détaillés sont envoyés par mail aux membres du </w:t>
      </w:r>
      <w:proofErr w:type="spellStart"/>
      <w:r>
        <w:t>ConExR</w:t>
      </w:r>
      <w:proofErr w:type="spellEnd"/>
      <w:r>
        <w:t xml:space="preserve"> et présentés en annexe à ce compte-rendu. </w:t>
      </w:r>
    </w:p>
    <w:p w14:paraId="19A265E1" w14:textId="7FC92C27" w:rsidR="00666A2E" w:rsidRDefault="00666A2E" w:rsidP="00666A2E">
      <w:r>
        <w:t>Alexis Chaine précise qu’il faut revaloriser les packages car les bourses de thèse sont plus chères (les salaires ont augmenté)</w:t>
      </w:r>
    </w:p>
    <w:p w14:paraId="63AFD604" w14:textId="5C9B8AA9" w:rsidR="00666A2E" w:rsidRDefault="00666A2E" w:rsidP="00666A2E">
      <w:r>
        <w:t xml:space="preserve">Ces scénarios visent à répondre aux critiques de l’ANR, notamment sur le manque de recherche à l’interface. Michel Loreau approuve cette démarche. </w:t>
      </w:r>
    </w:p>
    <w:p w14:paraId="56236CD4" w14:textId="68DAC157" w:rsidR="00A2101F" w:rsidRDefault="00A2101F" w:rsidP="00666A2E">
      <w:r>
        <w:t>Les membres réunis vont prendre connaissance des scénarios d’utilisation du reliquat financier, échanger avec leurs collègues dans les laboratoires et reviendron</w:t>
      </w:r>
      <w:r w:rsidR="002172F0">
        <w:t>t</w:t>
      </w:r>
      <w:r>
        <w:t xml:space="preserve"> vers le bureau du </w:t>
      </w:r>
      <w:proofErr w:type="spellStart"/>
      <w:r>
        <w:t>LabEx</w:t>
      </w:r>
      <w:proofErr w:type="spellEnd"/>
      <w:r>
        <w:t xml:space="preserve">. </w:t>
      </w:r>
    </w:p>
    <w:p w14:paraId="0A708D69" w14:textId="3EE2A8D4" w:rsidR="00640473" w:rsidRDefault="00640473" w:rsidP="00640473">
      <w:r>
        <w:t xml:space="preserve">Jérôme Chave pense que les projets intégratifs devraient venir des chercheurs et </w:t>
      </w:r>
      <w:r w:rsidR="002172F0">
        <w:t>non</w:t>
      </w:r>
      <w:r>
        <w:t xml:space="preserve"> descendre du bureau du </w:t>
      </w:r>
      <w:proofErr w:type="spellStart"/>
      <w:r>
        <w:t>LabEx</w:t>
      </w:r>
      <w:proofErr w:type="spellEnd"/>
      <w:r>
        <w:t xml:space="preserve">. Ce n’est pas trivial. </w:t>
      </w:r>
      <w:r w:rsidR="00E63A4B">
        <w:t xml:space="preserve">Il faut donc </w:t>
      </w:r>
      <w:r w:rsidR="002278F1">
        <w:t>privilégier</w:t>
      </w:r>
      <w:r w:rsidR="00E63A4B">
        <w:t xml:space="preserve"> les échanges d’information.</w:t>
      </w:r>
    </w:p>
    <w:p w14:paraId="6B4CD5DB" w14:textId="175A74B1" w:rsidR="00640473" w:rsidRDefault="00640473" w:rsidP="00640473">
      <w:r>
        <w:t xml:space="preserve">Matthieu Arlat veut des cafés ouverts pour ouvrir un espace de discussion entre les chercheurs mais </w:t>
      </w:r>
      <w:r w:rsidR="002172F0">
        <w:t xml:space="preserve">il est </w:t>
      </w:r>
      <w:r>
        <w:t xml:space="preserve">difficile de trouver un jour qui </w:t>
      </w:r>
      <w:r w:rsidR="00E63A4B">
        <w:t xml:space="preserve">soit compatible avec </w:t>
      </w:r>
      <w:r>
        <w:t xml:space="preserve">les calendriers des </w:t>
      </w:r>
      <w:r w:rsidR="002278F1">
        <w:t>labos.</w:t>
      </w:r>
    </w:p>
    <w:p w14:paraId="1CAB81E6" w14:textId="0182D5A0" w:rsidR="009B06A7" w:rsidRDefault="009B06A7" w:rsidP="00640473">
      <w:r>
        <w:t xml:space="preserve">Des visites dans les laboratoires ou le forum du </w:t>
      </w:r>
      <w:proofErr w:type="spellStart"/>
      <w:r>
        <w:t>LabEx</w:t>
      </w:r>
      <w:proofErr w:type="spellEnd"/>
      <w:r>
        <w:t xml:space="preserve"> </w:t>
      </w:r>
      <w:r w:rsidR="002278F1">
        <w:t>seraient</w:t>
      </w:r>
      <w:r>
        <w:t xml:space="preserve"> </w:t>
      </w:r>
      <w:r w:rsidR="00040D63">
        <w:t>également</w:t>
      </w:r>
      <w:r>
        <w:t xml:space="preserve"> </w:t>
      </w:r>
      <w:r w:rsidR="00040D63">
        <w:t>des outils utiles</w:t>
      </w:r>
      <w:r>
        <w:t xml:space="preserve"> pour faire ce lien entre </w:t>
      </w:r>
      <w:r w:rsidR="002278F1">
        <w:t>membres</w:t>
      </w:r>
      <w:r w:rsidR="00E63A4B">
        <w:t xml:space="preserve"> du </w:t>
      </w:r>
      <w:proofErr w:type="spellStart"/>
      <w:r w:rsidR="00E63A4B">
        <w:t>LabEx</w:t>
      </w:r>
      <w:proofErr w:type="spellEnd"/>
      <w:r w:rsidR="00040D63">
        <w:t>.</w:t>
      </w:r>
    </w:p>
    <w:p w14:paraId="1C9B5D62" w14:textId="77777777" w:rsidR="00640473" w:rsidRDefault="00640473" w:rsidP="00666A2E"/>
    <w:p w14:paraId="7FC61C64" w14:textId="715F259E" w:rsidR="00666A2E" w:rsidRDefault="00A2101F" w:rsidP="00A2101F">
      <w:pPr>
        <w:pStyle w:val="Titre2"/>
      </w:pPr>
      <w:r>
        <w:t xml:space="preserve">Point 5 : </w:t>
      </w:r>
      <w:r w:rsidR="00666A2E">
        <w:t xml:space="preserve">Packages </w:t>
      </w:r>
    </w:p>
    <w:p w14:paraId="6A331B4D" w14:textId="77777777" w:rsidR="00640473" w:rsidRPr="00640473" w:rsidRDefault="00640473" w:rsidP="00640473"/>
    <w:p w14:paraId="3E597E54" w14:textId="412583EF" w:rsidR="00666A2E" w:rsidRDefault="00666A2E" w:rsidP="00667DFF">
      <w:r>
        <w:t xml:space="preserve">Il reste actuellement 3 packages junior et 1 package sénior à financer pour un montant de 1.2 M€ engagé.  </w:t>
      </w:r>
    </w:p>
    <w:p w14:paraId="11006EF5" w14:textId="02546A4E" w:rsidR="00666A2E" w:rsidRPr="00666A2E" w:rsidRDefault="00666A2E" w:rsidP="00667DFF">
      <w:r>
        <w:t>Le bureau souhaite réaliser un Appel à Candidatures pour favoriser le recrutement rapide des packages restants.</w:t>
      </w:r>
    </w:p>
    <w:p w14:paraId="4B93ED9E" w14:textId="00C1648A" w:rsidR="00666A2E" w:rsidRDefault="00A2101F" w:rsidP="00667DFF">
      <w:r w:rsidRPr="00A2101F">
        <w:t xml:space="preserve">Matthieu Arlat annonce que le bureau </w:t>
      </w:r>
      <w:r w:rsidR="00040D63">
        <w:t>pourrait</w:t>
      </w:r>
      <w:r w:rsidR="00040D63" w:rsidRPr="00A2101F">
        <w:t xml:space="preserve"> </w:t>
      </w:r>
      <w:r w:rsidRPr="00A2101F">
        <w:t>scinder un package sénior pour recruter 2 packages juniors</w:t>
      </w:r>
      <w:r w:rsidR="00040D63">
        <w:t xml:space="preserve"> ou inversement fusionner deux packages junior pour en faire un senior</w:t>
      </w:r>
      <w:r w:rsidRPr="00A2101F">
        <w:t xml:space="preserve">. </w:t>
      </w:r>
    </w:p>
    <w:p w14:paraId="5BA25626" w14:textId="1638A84A" w:rsidR="00040D63" w:rsidRDefault="00A2101F" w:rsidP="00667DFF">
      <w:r>
        <w:t xml:space="preserve">Pour Christoph Grunau, le concours CNRS est à la fois opaque et sélectif et c’est un grand frein au recrutement de </w:t>
      </w:r>
      <w:proofErr w:type="spellStart"/>
      <w:r>
        <w:t>candidat.</w:t>
      </w:r>
      <w:proofErr w:type="gramStart"/>
      <w:r>
        <w:t>e.s</w:t>
      </w:r>
      <w:proofErr w:type="spellEnd"/>
      <w:proofErr w:type="gramEnd"/>
      <w:r>
        <w:t xml:space="preserve"> </w:t>
      </w:r>
      <w:proofErr w:type="spellStart"/>
      <w:r>
        <w:t>étranger.e.s</w:t>
      </w:r>
      <w:proofErr w:type="spellEnd"/>
      <w:r>
        <w:t xml:space="preserve"> . </w:t>
      </w:r>
    </w:p>
    <w:p w14:paraId="5365B870" w14:textId="5E7F8778" w:rsidR="00A2101F" w:rsidRDefault="00A2101F" w:rsidP="00A2101F">
      <w:r>
        <w:t>Matthieu Arlat est conscient de la difficulté et souhaite une vraie discussion avec les tutelles très en amont</w:t>
      </w:r>
      <w:r w:rsidR="002172F0">
        <w:t>.</w:t>
      </w:r>
      <w:r>
        <w:t xml:space="preserve"> </w:t>
      </w:r>
      <w:r w:rsidR="002172F0">
        <w:t xml:space="preserve">Les </w:t>
      </w:r>
      <w:r>
        <w:t xml:space="preserve">directeurs de départements SPE et BAP ont changé, le </w:t>
      </w:r>
      <w:r w:rsidR="00E63A4B">
        <w:t xml:space="preserve">DAS de la section 23 du </w:t>
      </w:r>
      <w:r>
        <w:t>CNRS va changer</w:t>
      </w:r>
      <w:r w:rsidR="002172F0">
        <w:t> :</w:t>
      </w:r>
      <w:r>
        <w:t xml:space="preserve"> il faut que le bureau discute avec eux</w:t>
      </w:r>
      <w:r w:rsidR="002172F0">
        <w:t>.</w:t>
      </w:r>
    </w:p>
    <w:p w14:paraId="522D2867" w14:textId="0E6EABF2" w:rsidR="00A2101F" w:rsidRDefault="00A2101F" w:rsidP="00667DFF">
      <w:r>
        <w:t xml:space="preserve">Jean-Marc Deragon demande si un IR pourrait bénéficier d’un package pour sa venue sur la plateforme de CRISPR de Perpignan. </w:t>
      </w:r>
    </w:p>
    <w:p w14:paraId="79DD6FA3" w14:textId="3BF6C88B" w:rsidR="00A2101F" w:rsidRDefault="00A2101F" w:rsidP="00A2101F">
      <w:r>
        <w:lastRenderedPageBreak/>
        <w:t xml:space="preserve">Pour Matthieu Arlat, un ingénieur ne peut pas bénéficier d’un package même s’il fait de la recherche. Il connait </w:t>
      </w:r>
      <w:r w:rsidR="00E63A4B">
        <w:t xml:space="preserve">le </w:t>
      </w:r>
      <w:r>
        <w:t xml:space="preserve">profil </w:t>
      </w:r>
      <w:r w:rsidR="00E63A4B">
        <w:t xml:space="preserve">de la personne proposée </w:t>
      </w:r>
      <w:r>
        <w:t>car il avait candidaté dans l’équipe de Laurent No</w:t>
      </w:r>
      <w:r w:rsidR="00723750">
        <w:t>ë</w:t>
      </w:r>
      <w:r>
        <w:t xml:space="preserve">l et le projet de plateforme (qui avait été transmis aux </w:t>
      </w:r>
      <w:proofErr w:type="spellStart"/>
      <w:r>
        <w:t>DUs</w:t>
      </w:r>
      <w:proofErr w:type="spellEnd"/>
      <w:r>
        <w:t>) reste très intéressant</w:t>
      </w:r>
      <w:r w:rsidR="00723750">
        <w:t>.</w:t>
      </w:r>
    </w:p>
    <w:p w14:paraId="3E71EBC5" w14:textId="266FE2B1" w:rsidR="00040D63" w:rsidRDefault="00040D63" w:rsidP="00040D63">
      <w:r>
        <w:t xml:space="preserve">La question </w:t>
      </w:r>
      <w:r w:rsidR="00E63A4B">
        <w:t xml:space="preserve">de </w:t>
      </w:r>
      <w:r w:rsidR="002278F1">
        <w:t>savoir si</w:t>
      </w:r>
      <w:r>
        <w:t xml:space="preserve"> des packages pourrai</w:t>
      </w:r>
      <w:r w:rsidR="00E63A4B">
        <w:t>en</w:t>
      </w:r>
      <w:r>
        <w:t>t être attribué</w:t>
      </w:r>
      <w:r w:rsidR="00E63A4B">
        <w:t>s</w:t>
      </w:r>
      <w:r>
        <w:t xml:space="preserve"> à d</w:t>
      </w:r>
      <w:r w:rsidR="00E63A4B">
        <w:t>es</w:t>
      </w:r>
      <w:r>
        <w:t xml:space="preserve"> personnel</w:t>
      </w:r>
      <w:r w:rsidR="00E63A4B">
        <w:t>s</w:t>
      </w:r>
      <w:r>
        <w:t xml:space="preserve"> récemment recruté</w:t>
      </w:r>
      <w:r w:rsidR="00E63A4B">
        <w:t>s</w:t>
      </w:r>
      <w:r>
        <w:t xml:space="preserve"> sans avoir postulé</w:t>
      </w:r>
      <w:r w:rsidR="00E63A4B">
        <w:t>s</w:t>
      </w:r>
      <w:r>
        <w:t xml:space="preserve"> au packages en amont. C’est une question délicate puisque le but </w:t>
      </w:r>
      <w:r w:rsidR="002278F1">
        <w:t xml:space="preserve">est </w:t>
      </w:r>
      <w:r>
        <w:t xml:space="preserve">d’attirer </w:t>
      </w:r>
      <w:r w:rsidR="00E63A4B">
        <w:t>des chercheurs</w:t>
      </w:r>
      <w:r>
        <w:t xml:space="preserve"> dans nos labos, mais </w:t>
      </w:r>
      <w:r w:rsidR="00E63A4B">
        <w:t>pourra être rediscuté</w:t>
      </w:r>
      <w:r>
        <w:t xml:space="preserve">.  </w:t>
      </w:r>
    </w:p>
    <w:p w14:paraId="3A810CB3" w14:textId="26738364" w:rsidR="00A2101F" w:rsidRDefault="00A2101F" w:rsidP="00A2101F">
      <w:r>
        <w:t xml:space="preserve">Pour Laurent </w:t>
      </w:r>
      <w:r w:rsidR="00723750">
        <w:t>Noël</w:t>
      </w:r>
      <w:r>
        <w:t>, ce qui est important c’est le leadership et la capacité de monter un groupe, de développer une nouvelle thématique.</w:t>
      </w:r>
    </w:p>
    <w:p w14:paraId="46C72E38" w14:textId="17843050" w:rsidR="00A2101F" w:rsidRPr="00A2101F" w:rsidRDefault="00A2101F" w:rsidP="00667DFF">
      <w:r>
        <w:t xml:space="preserve">Bernard Dumas souhaite qu’on ne s’enferme pas </w:t>
      </w:r>
      <w:r w:rsidR="00E63A4B">
        <w:t xml:space="preserve">dans </w:t>
      </w:r>
      <w:r>
        <w:t xml:space="preserve">des règles trop formelles et strictes. </w:t>
      </w:r>
    </w:p>
    <w:p w14:paraId="084CA46A" w14:textId="4B791922" w:rsidR="0097773A" w:rsidRPr="0097773A" w:rsidRDefault="0097773A" w:rsidP="00667DFF">
      <w:pPr>
        <w:rPr>
          <w:b/>
        </w:rPr>
      </w:pPr>
      <w:r w:rsidRPr="0097773A">
        <w:rPr>
          <w:b/>
        </w:rPr>
        <w:t>Simplification des conventions</w:t>
      </w:r>
    </w:p>
    <w:p w14:paraId="26C5A7CD" w14:textId="072553B3" w:rsidR="0097773A" w:rsidRDefault="0097773A" w:rsidP="00667DFF">
      <w:r>
        <w:t xml:space="preserve">Le bureau du </w:t>
      </w:r>
      <w:proofErr w:type="spellStart"/>
      <w:r>
        <w:t>LabEx</w:t>
      </w:r>
      <w:proofErr w:type="spellEnd"/>
      <w:r>
        <w:t xml:space="preserve"> est conscient et s’excuse du retard accumulé sur plusieurs procédures dont celles des financements des packages. </w:t>
      </w:r>
    </w:p>
    <w:p w14:paraId="44B4A108" w14:textId="7458458C" w:rsidR="00013DDE" w:rsidRDefault="00013DDE" w:rsidP="00667DFF">
      <w:r>
        <w:t>Pierre Martin cherche à modifier les conventions pour faciliter l’accès aux fonds par les chercheur</w:t>
      </w:r>
      <w:r w:rsidR="007A7C2D">
        <w:t>.e</w:t>
      </w:r>
      <w:r>
        <w:t xml:space="preserve">s et le suivi pour les personnels d’appui. </w:t>
      </w:r>
    </w:p>
    <w:p w14:paraId="0F954CDC" w14:textId="5536A8B2" w:rsidR="00013DDE" w:rsidRDefault="00013DDE" w:rsidP="00667DFF">
      <w:r>
        <w:t xml:space="preserve">Pour cela il propose des conventions à tiroirs qui regroupent les salaires et le fonctionnement ainsi que l’intégration de « Go / no-go » soumis à l’approbation du </w:t>
      </w:r>
      <w:r w:rsidR="007A7C2D">
        <w:t>C</w:t>
      </w:r>
      <w:r>
        <w:t xml:space="preserve">onseil </w:t>
      </w:r>
      <w:r w:rsidR="007A7C2D">
        <w:t>S</w:t>
      </w:r>
      <w:r>
        <w:t xml:space="preserve">cientifique. Ainsi, plus besoin d’établir une autre convention à chaque fois. </w:t>
      </w:r>
    </w:p>
    <w:p w14:paraId="78E8639A" w14:textId="7B67BA26" w:rsidR="00616671" w:rsidRDefault="00616671" w:rsidP="00616671">
      <w:pPr>
        <w:pStyle w:val="Sansinterligne"/>
      </w:pPr>
    </w:p>
    <w:p w14:paraId="239FF3D4" w14:textId="0D500550" w:rsidR="00013DDE" w:rsidRDefault="00013DDE" w:rsidP="00013DDE">
      <w:pPr>
        <w:pStyle w:val="Titre2"/>
      </w:pPr>
      <w:r>
        <w:t xml:space="preserve">Point </w:t>
      </w:r>
      <w:r w:rsidR="00A2101F">
        <w:t>6</w:t>
      </w:r>
      <w:r w:rsidR="00E55669">
        <w:t> </w:t>
      </w:r>
      <w:r>
        <w:t xml:space="preserve">: Questions diverses </w:t>
      </w:r>
    </w:p>
    <w:p w14:paraId="00B54B9B" w14:textId="77777777" w:rsidR="0064686A" w:rsidRDefault="0064686A" w:rsidP="0064686A"/>
    <w:p w14:paraId="28A8DFC6" w14:textId="3CB963F9" w:rsidR="00616671" w:rsidRPr="002C32AB" w:rsidRDefault="002C32AB" w:rsidP="00013DDE">
      <w:pPr>
        <w:pStyle w:val="Sansinterligne"/>
        <w:rPr>
          <w:b/>
        </w:rPr>
      </w:pPr>
      <w:r w:rsidRPr="002C32AB">
        <w:rPr>
          <w:b/>
        </w:rPr>
        <w:t xml:space="preserve">Projets centraux : </w:t>
      </w:r>
    </w:p>
    <w:p w14:paraId="44C3780B" w14:textId="19E124BA" w:rsidR="00C06B09" w:rsidRDefault="00C06B09" w:rsidP="00667DFF"/>
    <w:p w14:paraId="6D4AA82B" w14:textId="333A6EAC" w:rsidR="00C06B09" w:rsidRDefault="002C32AB" w:rsidP="00667DFF">
      <w:r>
        <w:t xml:space="preserve">Les conventions 2021 sont en cours de signature. </w:t>
      </w:r>
      <w:r w:rsidR="006F40B9">
        <w:t xml:space="preserve">Pour les conventions suivantes, le bureau </w:t>
      </w:r>
      <w:proofErr w:type="spellStart"/>
      <w:r w:rsidR="006F40B9">
        <w:t>LabEx</w:t>
      </w:r>
      <w:proofErr w:type="spellEnd"/>
      <w:r w:rsidR="006F40B9">
        <w:t xml:space="preserve"> mettra les </w:t>
      </w:r>
      <w:proofErr w:type="spellStart"/>
      <w:r w:rsidR="006F40B9">
        <w:t>DUs</w:t>
      </w:r>
      <w:proofErr w:type="spellEnd"/>
      <w:r w:rsidR="006F40B9">
        <w:t xml:space="preserve"> en copie </w:t>
      </w:r>
      <w:r w:rsidR="00E63A4B">
        <w:t>lors de la transmission des conventions</w:t>
      </w:r>
      <w:r w:rsidR="006F40B9">
        <w:t xml:space="preserve"> à leur tutelle pour pouvoir mieux suivre l</w:t>
      </w:r>
      <w:r w:rsidR="00E63A4B">
        <w:t xml:space="preserve">eur </w:t>
      </w:r>
      <w:r w:rsidR="006F40B9">
        <w:t>avancement.</w:t>
      </w:r>
    </w:p>
    <w:p w14:paraId="4E3994F1" w14:textId="47765265" w:rsidR="002C32AB" w:rsidRDefault="002C32AB" w:rsidP="00667DFF">
      <w:r>
        <w:t>Certains porteurs de projets centraux dans les laboratoires étant parti</w:t>
      </w:r>
      <w:r w:rsidR="00723750">
        <w:t>s</w:t>
      </w:r>
      <w:r>
        <w:t xml:space="preserve"> à la retraite, les laboratoires concernés sont invités à modifier leurs projets. </w:t>
      </w:r>
    </w:p>
    <w:p w14:paraId="7CEB01D6" w14:textId="25C592AA" w:rsidR="002C32AB" w:rsidRPr="002C32AB" w:rsidRDefault="002C32AB" w:rsidP="00667DFF">
      <w:pPr>
        <w:rPr>
          <w:b/>
        </w:rPr>
      </w:pPr>
      <w:r w:rsidRPr="002C32AB">
        <w:rPr>
          <w:b/>
        </w:rPr>
        <w:t xml:space="preserve">Evènements : </w:t>
      </w:r>
    </w:p>
    <w:p w14:paraId="6E43585B" w14:textId="038D4499" w:rsidR="002C32AB" w:rsidRDefault="00232CB1" w:rsidP="00667DFF">
      <w:r>
        <w:t xml:space="preserve">Matthieu Arlat réaffirme l’ambition du bureau du </w:t>
      </w:r>
      <w:proofErr w:type="spellStart"/>
      <w:r>
        <w:t>LabEx</w:t>
      </w:r>
      <w:proofErr w:type="spellEnd"/>
      <w:r>
        <w:t xml:space="preserve"> d’organiser une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et un forum en 2022</w:t>
      </w:r>
      <w:r w:rsidR="00640473">
        <w:t xml:space="preserve">. </w:t>
      </w:r>
    </w:p>
    <w:p w14:paraId="5D8D65D8" w14:textId="2A3E6D45" w:rsidR="00640473" w:rsidRDefault="00640473" w:rsidP="00667DFF">
      <w:r>
        <w:t xml:space="preserve">Laurent Noël approuve le besoin d’un évènement pour communiquer sur les actions mises en places car il </w:t>
      </w:r>
      <w:r w:rsidR="00FE6FCB">
        <w:t xml:space="preserve">déplore qu’il </w:t>
      </w:r>
      <w:r>
        <w:t>n’y a</w:t>
      </w:r>
      <w:r w:rsidR="00FE6FCB">
        <w:t>it</w:t>
      </w:r>
      <w:r>
        <w:t xml:space="preserve"> eu qu’une ou deux </w:t>
      </w:r>
      <w:proofErr w:type="spellStart"/>
      <w:r>
        <w:t>AGs</w:t>
      </w:r>
      <w:proofErr w:type="spellEnd"/>
      <w:r>
        <w:t xml:space="preserve"> ces trois dernières années. </w:t>
      </w:r>
    </w:p>
    <w:p w14:paraId="344DCA99" w14:textId="051CC574" w:rsidR="00640473" w:rsidRDefault="00640473" w:rsidP="00667DFF">
      <w:r>
        <w:t>Fin de la réunion à 16h32</w:t>
      </w:r>
    </w:p>
    <w:p w14:paraId="0706AAF7" w14:textId="0B334DB7" w:rsidR="00EA2F57" w:rsidRDefault="00EA2F57" w:rsidP="00667DFF">
      <w:r>
        <w:t>Fin du compte</w:t>
      </w:r>
      <w:r w:rsidR="00723750">
        <w:t>-</w:t>
      </w:r>
      <w:r>
        <w:t>rendu</w:t>
      </w:r>
    </w:p>
    <w:p w14:paraId="25D967C0" w14:textId="77777777" w:rsidR="00EA2F57" w:rsidRDefault="00EA2F57" w:rsidP="00667DFF">
      <w:r>
        <w:t xml:space="preserve">Rédaction : Pierre MARTIN </w:t>
      </w:r>
    </w:p>
    <w:p w14:paraId="3F310A6F" w14:textId="27419001" w:rsidR="007C333C" w:rsidRDefault="007C333C"/>
    <w:p w14:paraId="7413C7E5" w14:textId="77777777" w:rsidR="00666A2E" w:rsidRDefault="00666A2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93E2D70" w14:textId="00E88A71" w:rsidR="00666A2E" w:rsidRDefault="00666A2E" w:rsidP="00666A2E">
      <w:pPr>
        <w:pStyle w:val="Titre1"/>
      </w:pPr>
      <w:r>
        <w:lastRenderedPageBreak/>
        <w:t xml:space="preserve">Annexe : </w:t>
      </w:r>
    </w:p>
    <w:p w14:paraId="19BAA316" w14:textId="22B87215" w:rsidR="00666A2E" w:rsidRDefault="00666A2E">
      <w:r>
        <w:t xml:space="preserve">Tableaux détaillés des scénarios d’utilisation du reliquat </w:t>
      </w:r>
    </w:p>
    <w:p w14:paraId="1F218BF1" w14:textId="03CEE633" w:rsidR="00666A2E" w:rsidRDefault="00666A2E">
      <w:r w:rsidRPr="00666A2E">
        <w:rPr>
          <w:noProof/>
          <w:lang w:eastAsia="fr-FR"/>
        </w:rPr>
        <w:drawing>
          <wp:inline distT="0" distB="0" distL="0" distR="0" wp14:anchorId="3361EDA6" wp14:editId="73814C26">
            <wp:extent cx="5760720" cy="2007235"/>
            <wp:effectExtent l="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D2FA" w14:textId="3F7874BA" w:rsidR="00666A2E" w:rsidRDefault="00666A2E"/>
    <w:p w14:paraId="0B22E08F" w14:textId="38D829A8" w:rsidR="00666A2E" w:rsidRDefault="00666A2E">
      <w:r w:rsidRPr="00666A2E">
        <w:rPr>
          <w:noProof/>
          <w:lang w:eastAsia="fr-FR"/>
        </w:rPr>
        <w:drawing>
          <wp:inline distT="0" distB="0" distL="0" distR="0" wp14:anchorId="57C2D936" wp14:editId="144C1DE1">
            <wp:extent cx="5760720" cy="2007870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A5EC" w14:textId="5C321CCA" w:rsidR="00666A2E" w:rsidRDefault="00666A2E"/>
    <w:p w14:paraId="09874F1F" w14:textId="7E1B480E" w:rsidR="00666A2E" w:rsidRDefault="00666A2E">
      <w:r w:rsidRPr="00666A2E">
        <w:rPr>
          <w:noProof/>
          <w:lang w:eastAsia="fr-FR"/>
        </w:rPr>
        <w:drawing>
          <wp:inline distT="0" distB="0" distL="0" distR="0" wp14:anchorId="77A82D0E" wp14:editId="3525F694">
            <wp:extent cx="5760720" cy="2007235"/>
            <wp:effectExtent l="0" t="0" r="0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4AAD" w14:textId="3DF48A52" w:rsidR="00666A2E" w:rsidRDefault="00666A2E"/>
    <w:sectPr w:rsidR="00666A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46584" w16cid:durableId="25002445"/>
  <w16cid:commentId w16cid:paraId="6AC30050" w16cid:durableId="25002D50"/>
  <w16cid:commentId w16cid:paraId="01E95302" w16cid:durableId="25002446"/>
  <w16cid:commentId w16cid:paraId="1D0D908C" w16cid:durableId="25002EBA"/>
  <w16cid:commentId w16cid:paraId="5D859373" w16cid:durableId="250030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E724" w14:textId="77777777" w:rsidR="001A0B82" w:rsidRDefault="001A0B82" w:rsidP="00C8290C">
      <w:pPr>
        <w:spacing w:after="0" w:line="240" w:lineRule="auto"/>
      </w:pPr>
      <w:r>
        <w:separator/>
      </w:r>
    </w:p>
  </w:endnote>
  <w:endnote w:type="continuationSeparator" w:id="0">
    <w:p w14:paraId="0892ACC1" w14:textId="77777777" w:rsidR="001A0B82" w:rsidRDefault="001A0B82" w:rsidP="00C8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535216"/>
      <w:docPartObj>
        <w:docPartGallery w:val="Page Numbers (Bottom of Page)"/>
        <w:docPartUnique/>
      </w:docPartObj>
    </w:sdtPr>
    <w:sdtEndPr/>
    <w:sdtContent>
      <w:p w14:paraId="550DA332" w14:textId="7AD6B768" w:rsidR="00666A2E" w:rsidRDefault="00666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D0">
          <w:rPr>
            <w:noProof/>
          </w:rPr>
          <w:t>2</w:t>
        </w:r>
        <w:r>
          <w:fldChar w:fldCharType="end"/>
        </w:r>
      </w:p>
    </w:sdtContent>
  </w:sdt>
  <w:p w14:paraId="0B999742" w14:textId="77777777" w:rsidR="00666A2E" w:rsidRDefault="00666A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B20D" w14:textId="77777777" w:rsidR="001A0B82" w:rsidRDefault="001A0B82" w:rsidP="00C8290C">
      <w:pPr>
        <w:spacing w:after="0" w:line="240" w:lineRule="auto"/>
      </w:pPr>
      <w:r>
        <w:separator/>
      </w:r>
    </w:p>
  </w:footnote>
  <w:footnote w:type="continuationSeparator" w:id="0">
    <w:p w14:paraId="19A08759" w14:textId="77777777" w:rsidR="001A0B82" w:rsidRDefault="001A0B82" w:rsidP="00C82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9E5"/>
    <w:multiLevelType w:val="hybridMultilevel"/>
    <w:tmpl w:val="69E291F8"/>
    <w:lvl w:ilvl="0" w:tplc="6712B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8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8F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8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2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F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F7D45"/>
    <w:multiLevelType w:val="hybridMultilevel"/>
    <w:tmpl w:val="2C54E958"/>
    <w:lvl w:ilvl="0" w:tplc="7CBCC3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80A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E5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82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8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81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C5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9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25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25E7"/>
    <w:multiLevelType w:val="hybridMultilevel"/>
    <w:tmpl w:val="8DEE4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44C"/>
    <w:multiLevelType w:val="hybridMultilevel"/>
    <w:tmpl w:val="F3140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8712E"/>
    <w:multiLevelType w:val="hybridMultilevel"/>
    <w:tmpl w:val="6CF8C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5761"/>
    <w:multiLevelType w:val="hybridMultilevel"/>
    <w:tmpl w:val="DDFCCD6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6551DFD"/>
    <w:multiLevelType w:val="hybridMultilevel"/>
    <w:tmpl w:val="3BF6D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E3FB0"/>
    <w:multiLevelType w:val="hybridMultilevel"/>
    <w:tmpl w:val="E3582D18"/>
    <w:lvl w:ilvl="0" w:tplc="3CB4539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5034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82046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9BE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693D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4D8F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C79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4D7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FFE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61B0"/>
    <w:multiLevelType w:val="hybridMultilevel"/>
    <w:tmpl w:val="F5A671BC"/>
    <w:lvl w:ilvl="0" w:tplc="D332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2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6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6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2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C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5E"/>
    <w:rsid w:val="00002178"/>
    <w:rsid w:val="00013DDE"/>
    <w:rsid w:val="00014048"/>
    <w:rsid w:val="00040D63"/>
    <w:rsid w:val="000710D6"/>
    <w:rsid w:val="000F7FB4"/>
    <w:rsid w:val="00154316"/>
    <w:rsid w:val="00167B08"/>
    <w:rsid w:val="00182108"/>
    <w:rsid w:val="00192791"/>
    <w:rsid w:val="001A0B82"/>
    <w:rsid w:val="001C3CF8"/>
    <w:rsid w:val="002172F0"/>
    <w:rsid w:val="002278F1"/>
    <w:rsid w:val="00232CB1"/>
    <w:rsid w:val="00263C27"/>
    <w:rsid w:val="002C32AB"/>
    <w:rsid w:val="002C7F88"/>
    <w:rsid w:val="002D77ED"/>
    <w:rsid w:val="003166F7"/>
    <w:rsid w:val="0032636C"/>
    <w:rsid w:val="00342896"/>
    <w:rsid w:val="00345F0A"/>
    <w:rsid w:val="003A6EEC"/>
    <w:rsid w:val="0040121D"/>
    <w:rsid w:val="00422CC2"/>
    <w:rsid w:val="00443B33"/>
    <w:rsid w:val="004C22C3"/>
    <w:rsid w:val="004E70FB"/>
    <w:rsid w:val="004E7A22"/>
    <w:rsid w:val="004F524F"/>
    <w:rsid w:val="00536807"/>
    <w:rsid w:val="005E0184"/>
    <w:rsid w:val="00602914"/>
    <w:rsid w:val="0060546A"/>
    <w:rsid w:val="00607BED"/>
    <w:rsid w:val="00616671"/>
    <w:rsid w:val="00640473"/>
    <w:rsid w:val="0064686A"/>
    <w:rsid w:val="00666A2E"/>
    <w:rsid w:val="00667DFF"/>
    <w:rsid w:val="00695F94"/>
    <w:rsid w:val="006A7C57"/>
    <w:rsid w:val="006C038F"/>
    <w:rsid w:val="006F40B9"/>
    <w:rsid w:val="00701BF7"/>
    <w:rsid w:val="00720B1C"/>
    <w:rsid w:val="00723750"/>
    <w:rsid w:val="007310CA"/>
    <w:rsid w:val="00750E34"/>
    <w:rsid w:val="007A7C2D"/>
    <w:rsid w:val="007C333C"/>
    <w:rsid w:val="007E08A3"/>
    <w:rsid w:val="007E752B"/>
    <w:rsid w:val="008239E9"/>
    <w:rsid w:val="008270D2"/>
    <w:rsid w:val="00835C76"/>
    <w:rsid w:val="008861A7"/>
    <w:rsid w:val="00890E2F"/>
    <w:rsid w:val="008E2F95"/>
    <w:rsid w:val="00907230"/>
    <w:rsid w:val="00927DA4"/>
    <w:rsid w:val="00943ED5"/>
    <w:rsid w:val="00972362"/>
    <w:rsid w:val="0097773A"/>
    <w:rsid w:val="009813E4"/>
    <w:rsid w:val="00983E93"/>
    <w:rsid w:val="009B06A7"/>
    <w:rsid w:val="009B4752"/>
    <w:rsid w:val="009E3180"/>
    <w:rsid w:val="00A2101F"/>
    <w:rsid w:val="00A46DA5"/>
    <w:rsid w:val="00A82ED0"/>
    <w:rsid w:val="00AF13CB"/>
    <w:rsid w:val="00AF3597"/>
    <w:rsid w:val="00B10461"/>
    <w:rsid w:val="00B10AD8"/>
    <w:rsid w:val="00B5049F"/>
    <w:rsid w:val="00B65AF4"/>
    <w:rsid w:val="00B77A51"/>
    <w:rsid w:val="00B868D0"/>
    <w:rsid w:val="00B95931"/>
    <w:rsid w:val="00BA2FCB"/>
    <w:rsid w:val="00BB295E"/>
    <w:rsid w:val="00BD26CD"/>
    <w:rsid w:val="00BD4CE6"/>
    <w:rsid w:val="00BE5711"/>
    <w:rsid w:val="00BF3C10"/>
    <w:rsid w:val="00C06B09"/>
    <w:rsid w:val="00C2676B"/>
    <w:rsid w:val="00C5641C"/>
    <w:rsid w:val="00C75F60"/>
    <w:rsid w:val="00C8290C"/>
    <w:rsid w:val="00CE29EF"/>
    <w:rsid w:val="00CF1379"/>
    <w:rsid w:val="00CF4C82"/>
    <w:rsid w:val="00D07EAA"/>
    <w:rsid w:val="00D3508E"/>
    <w:rsid w:val="00D55BDC"/>
    <w:rsid w:val="00D92D7C"/>
    <w:rsid w:val="00DE11EA"/>
    <w:rsid w:val="00DF38C4"/>
    <w:rsid w:val="00E31FC5"/>
    <w:rsid w:val="00E507EA"/>
    <w:rsid w:val="00E55669"/>
    <w:rsid w:val="00E63A4B"/>
    <w:rsid w:val="00E92ADB"/>
    <w:rsid w:val="00EA2F57"/>
    <w:rsid w:val="00ED31E2"/>
    <w:rsid w:val="00EF6567"/>
    <w:rsid w:val="00F67ECF"/>
    <w:rsid w:val="00F81517"/>
    <w:rsid w:val="00F95F81"/>
    <w:rsid w:val="00FA1445"/>
    <w:rsid w:val="00FB5CC3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270"/>
  <w15:chartTrackingRefBased/>
  <w15:docId w15:val="{BC42C3F6-F47C-4DE1-8AEE-52BF92D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FF"/>
  </w:style>
  <w:style w:type="paragraph" w:styleId="Titre1">
    <w:name w:val="heading 1"/>
    <w:basedOn w:val="Normal"/>
    <w:next w:val="Normal"/>
    <w:link w:val="Titre1Car"/>
    <w:uiPriority w:val="9"/>
    <w:qFormat/>
    <w:rsid w:val="00667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7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67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67D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90E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E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E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E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E2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0121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07E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90C"/>
  </w:style>
  <w:style w:type="paragraph" w:styleId="Pieddepage">
    <w:name w:val="footer"/>
    <w:basedOn w:val="Normal"/>
    <w:link w:val="PieddepageCar"/>
    <w:uiPriority w:val="99"/>
    <w:unhideWhenUsed/>
    <w:rsid w:val="00C8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90C"/>
  </w:style>
  <w:style w:type="character" w:styleId="Accentuation">
    <w:name w:val="Emphasis"/>
    <w:basedOn w:val="Policepardfaut"/>
    <w:uiPriority w:val="20"/>
    <w:qFormat/>
    <w:rsid w:val="00CF4C82"/>
    <w:rPr>
      <w:i/>
      <w:iCs/>
    </w:rPr>
  </w:style>
  <w:style w:type="character" w:styleId="lev">
    <w:name w:val="Strong"/>
    <w:basedOn w:val="Policepardfaut"/>
    <w:uiPriority w:val="22"/>
    <w:qFormat/>
    <w:rsid w:val="00CF4C82"/>
    <w:rPr>
      <w:b/>
      <w:bCs/>
    </w:rPr>
  </w:style>
  <w:style w:type="character" w:customStyle="1" w:styleId="highwire-cite-metadata-pages">
    <w:name w:val="highwire-cite-metadata-pages"/>
    <w:basedOn w:val="Policepardfaut"/>
    <w:rsid w:val="00CF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8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D964-0F08-4997-9BA8-2ADB07A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2281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Martin</dc:creator>
  <cp:keywords/>
  <dc:description/>
  <cp:lastModifiedBy>Pierre Martin</cp:lastModifiedBy>
  <cp:revision>4</cp:revision>
  <cp:lastPrinted>2021-09-24T15:43:00Z</cp:lastPrinted>
  <dcterms:created xsi:type="dcterms:W3CDTF">2021-09-30T13:47:00Z</dcterms:created>
  <dcterms:modified xsi:type="dcterms:W3CDTF">2021-10-13T09:03:00Z</dcterms:modified>
</cp:coreProperties>
</file>